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DC2" w:rsidRPr="00995DC2" w:rsidRDefault="00995DC2" w:rsidP="00995DC2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bookmarkStart w:id="0" w:name="_GoBack"/>
      <w:bookmarkEnd w:id="0"/>
      <w:r w:rsidRPr="00995DC2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proofErr w:type="gramStart"/>
      <w:r w:rsidRPr="00995DC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95DC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</w:t>
      </w:r>
      <w:proofErr w:type="gramEnd"/>
      <w:r w:rsidRPr="00995DC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урнашевская средняя об</w:t>
      </w:r>
      <w:r w:rsidRPr="00995DC2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r w:rsidRPr="00995DC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еобразовательная школа”</w:t>
      </w: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95DC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Апастовского муниципального района Республики Татарстан</w:t>
      </w:r>
    </w:p>
    <w:p w:rsidR="00995DC2" w:rsidRPr="00995DC2" w:rsidRDefault="00995DC2" w:rsidP="00995DC2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995DC2" w:rsidRPr="00995DC2" w:rsidRDefault="00995DC2" w:rsidP="0099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1" w:rightFromText="181" w:vertAnchor="page" w:horzAnchor="margin" w:tblpXSpec="center" w:tblpY="2215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8"/>
        <w:gridCol w:w="3678"/>
        <w:gridCol w:w="3814"/>
      </w:tblGrid>
      <w:tr w:rsidR="00995DC2" w:rsidRPr="00995DC2" w:rsidTr="009C345D">
        <w:trPr>
          <w:trHeight w:val="2229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C2" w:rsidRPr="00995DC2" w:rsidRDefault="00995DC2" w:rsidP="00995DC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5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995DC2" w:rsidRPr="00995DC2" w:rsidRDefault="00995DC2" w:rsidP="00995DC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5DC2" w:rsidRPr="00995DC2" w:rsidRDefault="00995DC2" w:rsidP="00995DC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995DC2" w:rsidRPr="00995DC2" w:rsidRDefault="00995DC2" w:rsidP="00995DC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________/Ахметова Л.Н./</w:t>
            </w:r>
          </w:p>
          <w:p w:rsidR="00995DC2" w:rsidRPr="00995DC2" w:rsidRDefault="00995DC2" w:rsidP="00995DC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995DC2" w:rsidRPr="00995DC2" w:rsidRDefault="00995DC2" w:rsidP="00995DC2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от« 29»августа 20</w:t>
            </w:r>
            <w:r w:rsidR="00B076C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="00AB7BB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995DC2" w:rsidRPr="00995DC2" w:rsidRDefault="00995DC2" w:rsidP="00995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DC2" w:rsidRPr="00995DC2" w:rsidRDefault="00995DC2" w:rsidP="00995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95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995DC2" w:rsidRPr="00995DC2" w:rsidRDefault="00995DC2" w:rsidP="00995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 МБОУ</w:t>
            </w:r>
            <w:proofErr w:type="gramStart"/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</w:t>
            </w:r>
            <w:proofErr w:type="gramEnd"/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урнашевская средняя об</w:t>
            </w: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еобразовательная школа” </w:t>
            </w: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</w:t>
            </w:r>
            <w:r w:rsidR="00BF3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Хуснуллин</w:t>
            </w: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А.Р./</w:t>
            </w:r>
          </w:p>
          <w:p w:rsidR="00995DC2" w:rsidRPr="00995DC2" w:rsidRDefault="00995DC2" w:rsidP="00995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подпись</w:t>
            </w:r>
          </w:p>
          <w:p w:rsidR="00995DC2" w:rsidRPr="00995DC2" w:rsidRDefault="00995DC2" w:rsidP="00995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B7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августа  20</w:t>
            </w:r>
            <w:r w:rsidR="00B07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B7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995DC2" w:rsidRPr="00995DC2" w:rsidRDefault="00995DC2" w:rsidP="00995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DC2" w:rsidRPr="00995DC2" w:rsidRDefault="00995DC2" w:rsidP="00995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5D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995DC2" w:rsidRPr="00995DC2" w:rsidRDefault="00995DC2" w:rsidP="00995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 МБОУ</w:t>
            </w:r>
            <w:proofErr w:type="gramStart"/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</w:t>
            </w:r>
            <w:proofErr w:type="gramEnd"/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урнашевская средняя об</w:t>
            </w: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еобразовательная школа</w:t>
            </w:r>
          </w:p>
          <w:p w:rsidR="00995DC2" w:rsidRPr="00995DC2" w:rsidRDefault="00995DC2" w:rsidP="00995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___________/ </w:t>
            </w: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Вилданова Д.Х.</w:t>
            </w: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995DC2" w:rsidRPr="00995DC2" w:rsidRDefault="00995DC2" w:rsidP="00995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подпись</w:t>
            </w:r>
          </w:p>
          <w:p w:rsidR="00995DC2" w:rsidRPr="00995DC2" w:rsidRDefault="00995DC2" w:rsidP="00995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r w:rsidR="00B076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  <w:p w:rsidR="00995DC2" w:rsidRPr="00995DC2" w:rsidRDefault="00995DC2" w:rsidP="00AB7B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AB7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  августа  20</w:t>
            </w:r>
            <w:r w:rsidR="00AB7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995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D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995DC2" w:rsidRPr="00995DC2" w:rsidRDefault="00995DC2" w:rsidP="0099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B7BB6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химии 8</w:t>
      </w:r>
      <w:r w:rsidR="00184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5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995DC2" w:rsidRPr="00995DC2" w:rsidRDefault="00995DC2" w:rsidP="0099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5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учителя </w:t>
      </w:r>
      <w:r w:rsidR="001849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биологии и </w:t>
      </w:r>
      <w:r w:rsidRPr="00995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географии </w:t>
      </w:r>
      <w:proofErr w:type="spellStart"/>
      <w:r w:rsidRPr="00995DC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Сибгатуллиной</w:t>
      </w:r>
      <w:proofErr w:type="spellEnd"/>
      <w:r w:rsidRPr="00995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Лилии </w:t>
      </w:r>
      <w:proofErr w:type="spellStart"/>
      <w:r w:rsidRPr="00995DC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Галихановны</w:t>
      </w:r>
      <w:proofErr w:type="spellEnd"/>
    </w:p>
    <w:p w:rsidR="00995DC2" w:rsidRPr="00995DC2" w:rsidRDefault="00995DC2" w:rsidP="00995D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95DC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  Рассмотрено на заседании </w:t>
      </w:r>
    </w:p>
    <w:p w:rsidR="00995DC2" w:rsidRPr="00995DC2" w:rsidRDefault="00995DC2" w:rsidP="00995DC2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95DC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   педагогического совета</w:t>
      </w:r>
    </w:p>
    <w:p w:rsidR="00995DC2" w:rsidRPr="00995DC2" w:rsidRDefault="00995DC2" w:rsidP="00995DC2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95DC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                                                       Протокол</w:t>
      </w:r>
    </w:p>
    <w:p w:rsidR="00995DC2" w:rsidRPr="00995DC2" w:rsidRDefault="00995DC2" w:rsidP="00995DC2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95DC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</w:t>
      </w:r>
      <w:r w:rsidR="005307E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№ 1 от «</w:t>
      </w:r>
      <w:r w:rsidR="00AB7BB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29</w:t>
      </w:r>
      <w:r w:rsidRPr="00995DC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  08. 20</w:t>
      </w:r>
      <w:r w:rsidR="005E1C3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="00AB7BB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Pr="00995DC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г.</w:t>
      </w:r>
    </w:p>
    <w:p w:rsidR="00995DC2" w:rsidRPr="00995DC2" w:rsidRDefault="00995DC2" w:rsidP="00995DC2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ind w:left="360"/>
        <w:jc w:val="right"/>
        <w:rPr>
          <w:rFonts w:ascii="Calibri" w:eastAsia="Times New Roman" w:hAnsi="Calibri" w:cs="Times New Roman"/>
          <w:b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995DC2" w:rsidP="00995DC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5DC2" w:rsidRPr="00995DC2" w:rsidRDefault="003B06D2" w:rsidP="00995DC2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left:0;text-align:left;margin-left:232.7pt;margin-top:16.7pt;width:1in;height:1in;z-index:251658240" fillcolor="white [3212]" strokecolor="white [3212]" strokeweight="1pt">
            <v:stroke dashstyle="dash"/>
            <v:shadow color="#868686"/>
          </v:rect>
        </w:pict>
      </w:r>
      <w:r w:rsidR="005307E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4756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B7BB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95DC2" w:rsidRPr="00995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</w:t>
      </w:r>
      <w:r w:rsidR="005307E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B7BB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95DC2" w:rsidRPr="00995D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6217E6" w:rsidRPr="0006400F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00F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8D742C" w:rsidRPr="008D742C" w:rsidRDefault="008D742C" w:rsidP="008D74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хим</w:t>
      </w:r>
      <w:r w:rsidRPr="008D7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D7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разработана на основе следующих документов:</w:t>
      </w:r>
    </w:p>
    <w:p w:rsidR="008D742C" w:rsidRPr="008D742C" w:rsidRDefault="008D742C" w:rsidP="008D74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42C" w:rsidRPr="008D742C" w:rsidRDefault="008D742C" w:rsidP="008D74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42C">
        <w:rPr>
          <w:rFonts w:ascii="Times New Roman" w:eastAsia="Times New Roman" w:hAnsi="Times New Roman" w:cs="Times New Roman"/>
          <w:sz w:val="24"/>
          <w:szCs w:val="24"/>
          <w:lang w:eastAsia="ru-RU"/>
        </w:rPr>
        <w:t>1.Федеральный государственный образовательный стандарт основного общего образования,  утвержденного приказом Министерства образования и науки РФ от 17 декабря 2010 года № 1897 (с изменениями на 8 апреля 2015 года);</w:t>
      </w:r>
    </w:p>
    <w:p w:rsidR="008D742C" w:rsidRPr="008D742C" w:rsidRDefault="008D742C" w:rsidP="008D74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2.П</w:t>
      </w:r>
      <w:r w:rsidRPr="008D74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рограмма  курса химии для  8-9 классов общеобразовательных учреждений,  опубликованная издательством «Просвещение» в 2013  году (Сборник программ курса химии к учебникам химии авторов </w:t>
      </w:r>
      <w:proofErr w:type="spellStart"/>
      <w:r w:rsidRPr="008D74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Г.Е.Рудзитиса</w:t>
      </w:r>
      <w:proofErr w:type="spellEnd"/>
      <w:r w:rsidRPr="008D74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8D74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Ф.Г.Фельдмана</w:t>
      </w:r>
      <w:proofErr w:type="spellEnd"/>
      <w:r w:rsidRPr="008D74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8-9 классов).</w:t>
      </w:r>
    </w:p>
    <w:p w:rsidR="008D742C" w:rsidRPr="008D742C" w:rsidRDefault="008D742C" w:rsidP="008D74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42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Основная образовательная программа  основного общего образования </w:t>
      </w:r>
      <w:r w:rsidRPr="008D742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Pr="008D742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8D7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образования,  </w:t>
      </w:r>
    </w:p>
    <w:p w:rsidR="008D742C" w:rsidRPr="008D742C" w:rsidRDefault="008D742C" w:rsidP="008D74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42C">
        <w:rPr>
          <w:rFonts w:ascii="Times New Roman" w:eastAsia="Times New Roman" w:hAnsi="Times New Roman" w:cs="Times New Roman"/>
          <w:sz w:val="24"/>
          <w:szCs w:val="24"/>
          <w:lang w:eastAsia="ru-RU"/>
        </w:rPr>
        <w:t>4. Учебный план МБОУ «</w:t>
      </w:r>
      <w:proofErr w:type="spellStart"/>
      <w:r w:rsidRPr="008D742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Бурнашевская</w:t>
      </w:r>
      <w:proofErr w:type="spellEnd"/>
      <w:r w:rsidRPr="008D7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 </w:t>
      </w:r>
      <w:proofErr w:type="spellStart"/>
      <w:r w:rsidRPr="008D742C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8D7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</w:t>
      </w:r>
      <w:r w:rsidR="005307E7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Республики Татарстан на 20</w:t>
      </w:r>
      <w:r w:rsidR="000379C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B7BB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D742C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5307E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B7BB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D7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год, утвержденного решением педагогического совета (Протокол №  1 от </w:t>
      </w:r>
      <w:r w:rsidR="00AB7BB6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8D7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20</w:t>
      </w:r>
      <w:r w:rsidR="000379C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B7BB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D74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года).</w:t>
      </w:r>
    </w:p>
    <w:p w:rsidR="00263BE1" w:rsidRPr="000142A6" w:rsidRDefault="00263BE1" w:rsidP="000142A6">
      <w:pPr>
        <w:pStyle w:val="af9"/>
        <w:jc w:val="both"/>
        <w:rPr>
          <w:rFonts w:ascii="Times New Roman" w:hAnsi="Times New Roman" w:cs="Times New Roman"/>
        </w:rPr>
      </w:pPr>
    </w:p>
    <w:p w:rsidR="006217E6" w:rsidRPr="000142A6" w:rsidRDefault="006217E6" w:rsidP="000142A6">
      <w:pPr>
        <w:pStyle w:val="af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7E6" w:rsidRPr="000142A6" w:rsidRDefault="006217E6" w:rsidP="000142A6">
      <w:pPr>
        <w:pStyle w:val="af9"/>
        <w:jc w:val="both"/>
        <w:rPr>
          <w:rFonts w:ascii="Times New Roman" w:eastAsia="Times New Roman" w:hAnsi="Times New Roman" w:cs="Times New Roman"/>
          <w:lang w:eastAsia="ru-RU"/>
        </w:rPr>
      </w:pPr>
    </w:p>
    <w:p w:rsidR="000142A6" w:rsidRPr="000142A6" w:rsidRDefault="000142A6" w:rsidP="000142A6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  <w:r w:rsidRPr="000142A6">
        <w:rPr>
          <w:rFonts w:ascii="Times New Roman" w:hAnsi="Times New Roman" w:cs="Times New Roman"/>
          <w:sz w:val="24"/>
          <w:szCs w:val="24"/>
        </w:rPr>
        <w:t>Данная программа является рабочей программой по предмету «Химия» в 8 классе базового уровня.</w:t>
      </w:r>
    </w:p>
    <w:p w:rsidR="000142A6" w:rsidRPr="000142A6" w:rsidRDefault="000142A6" w:rsidP="000142A6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  <w:r w:rsidRPr="000142A6">
        <w:rPr>
          <w:rFonts w:ascii="Times New Roman" w:hAnsi="Times New Roman" w:cs="Times New Roman"/>
          <w:sz w:val="24"/>
          <w:szCs w:val="24"/>
        </w:rPr>
        <w:t>Базисный учебный (образовательный) план на изучение химии в 8 классе основной школы отводит 2 часа в неделю, всего 70  уроков.</w:t>
      </w:r>
    </w:p>
    <w:p w:rsidR="000142A6" w:rsidRPr="000142A6" w:rsidRDefault="000142A6" w:rsidP="000142A6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  <w:r w:rsidRPr="000142A6">
        <w:rPr>
          <w:rFonts w:ascii="Times New Roman" w:hAnsi="Times New Roman" w:cs="Times New Roman"/>
          <w:sz w:val="24"/>
          <w:szCs w:val="24"/>
        </w:rPr>
        <w:t>Структура программы соответствует структуре учебника:</w:t>
      </w:r>
      <w:r w:rsidRPr="000142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0142A6">
        <w:rPr>
          <w:rFonts w:ascii="Times New Roman" w:eastAsia="Calibri" w:hAnsi="Times New Roman" w:cs="Times New Roman"/>
          <w:sz w:val="24"/>
          <w:szCs w:val="24"/>
        </w:rPr>
        <w:t>Г.Е. Рудзитиса и Ф.Г. Фельдмана, М. Просвещение, 2018</w:t>
      </w:r>
      <w:r w:rsidRPr="000142A6">
        <w:rPr>
          <w:rFonts w:ascii="Times New Roman" w:hAnsi="Times New Roman" w:cs="Times New Roman"/>
          <w:sz w:val="24"/>
          <w:szCs w:val="24"/>
        </w:rPr>
        <w:t xml:space="preserve">.  </w:t>
      </w:r>
      <w:r w:rsidRPr="000142A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142A6">
        <w:rPr>
          <w:rFonts w:ascii="Times New Roman" w:hAnsi="Times New Roman" w:cs="Times New Roman"/>
          <w:sz w:val="24"/>
          <w:szCs w:val="24"/>
        </w:rPr>
        <w:t>.</w:t>
      </w:r>
    </w:p>
    <w:p w:rsidR="000142A6" w:rsidRPr="000142A6" w:rsidRDefault="000142A6" w:rsidP="000142A6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  <w:r w:rsidRPr="000142A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142A6">
        <w:rPr>
          <w:rFonts w:ascii="Times New Roman" w:hAnsi="Times New Roman" w:cs="Times New Roman"/>
          <w:sz w:val="24"/>
          <w:szCs w:val="24"/>
        </w:rPr>
        <w:t>Освоение программы по химии в 8 классе заканчивается промежуточной аттестации в форме годовой оценки.</w:t>
      </w:r>
    </w:p>
    <w:p w:rsidR="000142A6" w:rsidRPr="000142A6" w:rsidRDefault="000142A6" w:rsidP="000142A6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</w:p>
    <w:p w:rsidR="000142A6" w:rsidRPr="000142A6" w:rsidRDefault="000142A6" w:rsidP="000142A6">
      <w:pPr>
        <w:pStyle w:val="af9"/>
        <w:jc w:val="both"/>
        <w:rPr>
          <w:rFonts w:ascii="Times New Roman" w:hAnsi="Times New Roman" w:cs="Times New Roman"/>
          <w:sz w:val="24"/>
          <w:szCs w:val="24"/>
        </w:rPr>
      </w:pPr>
      <w:r w:rsidRPr="000142A6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0142A6" w:rsidRPr="00E03F0A" w:rsidRDefault="000142A6" w:rsidP="000142A6">
      <w:pPr>
        <w:jc w:val="center"/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DF9" w:rsidRDefault="00275DF9" w:rsidP="006217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7E6" w:rsidRPr="0006400F" w:rsidRDefault="006217E6" w:rsidP="006217E6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00F">
        <w:rPr>
          <w:rFonts w:ascii="Times New Roman" w:hAnsi="Times New Roman" w:cs="Times New Roman"/>
          <w:b/>
          <w:sz w:val="28"/>
          <w:szCs w:val="28"/>
        </w:rPr>
        <w:t>Результаты освоения учебного предмета «Химия».</w:t>
      </w:r>
    </w:p>
    <w:p w:rsidR="006217E6" w:rsidRPr="0006400F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химии в основной школе дает возможность достичь следующих результатов в направлении </w:t>
      </w:r>
      <w:r w:rsidRPr="000640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личностного </w:t>
      </w: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развития: </w:t>
      </w:r>
    </w:p>
    <w:p w:rsidR="006217E6" w:rsidRPr="0006400F" w:rsidRDefault="006217E6" w:rsidP="006217E6">
      <w:pPr>
        <w:numPr>
          <w:ilvl w:val="0"/>
          <w:numId w:val="27"/>
        </w:numPr>
        <w:tabs>
          <w:tab w:val="num" w:pos="709"/>
        </w:tabs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6217E6" w:rsidRPr="0006400F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 и общественной практики, а также социальному, культурному, языковому и духовному многообразию современного мира;</w:t>
      </w:r>
    </w:p>
    <w:p w:rsidR="006217E6" w:rsidRPr="0006400F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6217E6" w:rsidRPr="0006400F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6217E6" w:rsidRPr="0006400F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6217E6" w:rsidRPr="0006400F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6217E6" w:rsidRPr="0006400F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6217E6" w:rsidRPr="0006400F" w:rsidRDefault="006217E6" w:rsidP="006217E6">
      <w:pPr>
        <w:numPr>
          <w:ilvl w:val="0"/>
          <w:numId w:val="27"/>
        </w:numPr>
        <w:spacing w:after="0" w:line="240" w:lineRule="auto"/>
        <w:ind w:left="567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</w:t>
      </w:r>
      <w:proofErr w:type="gramStart"/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6217E6" w:rsidRPr="0006400F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640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результатами освоения основной образовательной программы основного общего образования являются: </w:t>
      </w:r>
    </w:p>
    <w:p w:rsidR="006217E6" w:rsidRPr="0006400F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6217E6" w:rsidRPr="0006400F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6217E6" w:rsidRPr="0006400F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6217E6" w:rsidRPr="0006400F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217E6" w:rsidRPr="0006400F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6217E6" w:rsidRPr="0006400F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217E6" w:rsidRPr="0006400F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6217E6" w:rsidRPr="0006400F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6217E6" w:rsidRPr="0006400F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6217E6" w:rsidRPr="0006400F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выполнять познавательные и практические задания, в том числе проектные;</w:t>
      </w:r>
    </w:p>
    <w:p w:rsidR="006217E6" w:rsidRPr="0006400F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6217E6" w:rsidRPr="0006400F" w:rsidRDefault="006217E6" w:rsidP="006217E6">
      <w:pPr>
        <w:numPr>
          <w:ilvl w:val="0"/>
          <w:numId w:val="28"/>
        </w:numPr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6217E6" w:rsidRPr="0006400F" w:rsidRDefault="006217E6" w:rsidP="006217E6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Предметными результатами </w:t>
      </w: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Основной образовательной программы основного общего образования являются:</w:t>
      </w:r>
    </w:p>
    <w:p w:rsidR="006217E6" w:rsidRPr="0006400F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6217E6" w:rsidRPr="0006400F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  </w:t>
      </w:r>
    </w:p>
    <w:p w:rsidR="006217E6" w:rsidRPr="0006400F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6217E6" w:rsidRPr="0006400F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6217E6" w:rsidRPr="0006400F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6217E6" w:rsidRPr="0006400F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6217E6" w:rsidRPr="0006400F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6217E6" w:rsidRPr="0006400F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</w:t>
      </w: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среднего (полного) общего образования, а в дальнейшем и в качестве сферы свое профессиональной деятельности;</w:t>
      </w:r>
    </w:p>
    <w:p w:rsidR="006217E6" w:rsidRPr="0006400F" w:rsidRDefault="006217E6" w:rsidP="006217E6">
      <w:pPr>
        <w:numPr>
          <w:ilvl w:val="0"/>
          <w:numId w:val="29"/>
        </w:numPr>
        <w:tabs>
          <w:tab w:val="left" w:pos="142"/>
        </w:tabs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6217E6" w:rsidRPr="0006400F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217E6" w:rsidRPr="0006400F" w:rsidRDefault="006217E6" w:rsidP="00263BE1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6400F">
        <w:rPr>
          <w:rFonts w:ascii="Times New Roman" w:hAnsi="Times New Roman" w:cs="Times New Roman"/>
          <w:b/>
          <w:i/>
          <w:sz w:val="24"/>
          <w:szCs w:val="24"/>
        </w:rPr>
        <w:t>Содержание учебного предмета «Химия»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851"/>
        <w:gridCol w:w="709"/>
        <w:gridCol w:w="992"/>
        <w:gridCol w:w="5103"/>
      </w:tblGrid>
      <w:tr w:rsidR="006217E6" w:rsidRPr="0006400F" w:rsidTr="00263BE1">
        <w:trPr>
          <w:trHeight w:val="507"/>
        </w:trPr>
        <w:tc>
          <w:tcPr>
            <w:tcW w:w="568" w:type="dxa"/>
            <w:shd w:val="clear" w:color="auto" w:fill="auto"/>
          </w:tcPr>
          <w:p w:rsidR="006217E6" w:rsidRPr="0006400F" w:rsidRDefault="006217E6" w:rsidP="00263BE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421"/>
                <w:tab w:val="left" w:pos="6372"/>
                <w:tab w:val="left" w:pos="6947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64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64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851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709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  <w:tc>
          <w:tcPr>
            <w:tcW w:w="992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практических работ</w:t>
            </w:r>
          </w:p>
        </w:tc>
        <w:tc>
          <w:tcPr>
            <w:tcW w:w="5103" w:type="dxa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основных видов деятельности</w:t>
            </w:r>
          </w:p>
        </w:tc>
      </w:tr>
      <w:tr w:rsidR="006217E6" w:rsidRPr="0006400F" w:rsidTr="00263BE1">
        <w:trPr>
          <w:trHeight w:val="585"/>
        </w:trPr>
        <w:tc>
          <w:tcPr>
            <w:tcW w:w="568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химии (уровень атомно – молекулярных представлений)</w:t>
            </w:r>
          </w:p>
        </w:tc>
        <w:tc>
          <w:tcPr>
            <w:tcW w:w="851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(51 + 3 часа резервного времени)</w:t>
            </w:r>
          </w:p>
        </w:tc>
        <w:tc>
          <w:tcPr>
            <w:tcW w:w="709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предметы изучения естественных наук, понятия «атом», «молекула», «химический элемент», «ион», «частица», «индекс», «коэффициент», «схема химической реакции», «уравнение химической реакции».</w:t>
            </w:r>
            <w:proofErr w:type="gramEnd"/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Наблюдать свойства веществ и их изменения в ходе химических реакций, физические и химические превращения изучаемых веществ. Учиться проводить химический эксперимент. Исследовать свойства изучаемых веществ. Соблюдать правила техники безопасности. Определять признаки химических реакций, относительную атомную массу и валентность элементов, состав простейших соединений по их химическим формулам. Фиксировать в тетради наблюдаемые признаки химических реакций.</w:t>
            </w:r>
          </w:p>
        </w:tc>
      </w:tr>
      <w:tr w:rsidR="006217E6" w:rsidRPr="0006400F" w:rsidTr="00263BE1">
        <w:trPr>
          <w:trHeight w:val="710"/>
        </w:trPr>
        <w:tc>
          <w:tcPr>
            <w:tcW w:w="568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Периодический закон и периодическая система химических элементов Д.И. Менделеева. Строение атома</w:t>
            </w:r>
          </w:p>
        </w:tc>
        <w:tc>
          <w:tcPr>
            <w:tcW w:w="851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3" w:type="dxa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изученные химические элементы и их соединения. Сравнить свойства веществ, принадлежащих к разным классам, химические элементы разных групп. Устанавливать внутр</w:t>
            </w:r>
            <w:proofErr w:type="gramStart"/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связи. Формулировать периодический закон Д.И. Менделеева и раскрывать его смысл. Характеризовать структуру периодической таблицы. Различать периоды, </w:t>
            </w:r>
            <w:proofErr w:type="gramStart"/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Б- группы. Объяснять физический смысл порядкового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А-групп. Формулировать определения понятий «химический элемент», «порядковый номер», «массовое число», «изотопы», «относительная </w:t>
            </w: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атомная масса», «электронная оболочка», «электронный слой». Определять число протонов, нейтронов, электронов у атомов химических элементов, используя периодическую таблицу. Составлять схемы строения атомов первых 20 элементов периодической системы элементов. Делать умозаключение о характере изменения свойств химических элементов с увеличением зарядов атомных ядер. Исследовать свойства изучаемых веществ. Наблюдать физические и химические превращения изучаемых веществ. Описывать химические реакции, наблюдаемые в ходе эксперимента. Участвовать в совместном обсуждении результатов опытов.</w:t>
            </w:r>
          </w:p>
        </w:tc>
      </w:tr>
      <w:tr w:rsidR="006217E6" w:rsidRPr="0006400F" w:rsidTr="00263BE1">
        <w:trPr>
          <w:trHeight w:val="183"/>
        </w:trPr>
        <w:tc>
          <w:tcPr>
            <w:tcW w:w="568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вещества. Химическая связь.</w:t>
            </w:r>
          </w:p>
        </w:tc>
        <w:tc>
          <w:tcPr>
            <w:tcW w:w="851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03" w:type="dxa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определения понятий «ковалентная неполярная связь», «ковалентная полярная связь», «ионная связь», «степень окисления», «</w:t>
            </w:r>
            <w:proofErr w:type="spellStart"/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Определять тип химической связи в соединениях на основании химической формулы. Определять степень окисления элементов в соединениях. Составлять формулы веществ по степени окисления элементов. Составлять сравнительные и обобщающие таблицы, схемы. </w:t>
            </w:r>
          </w:p>
        </w:tc>
      </w:tr>
      <w:tr w:rsidR="006217E6" w:rsidRPr="0006400F" w:rsidTr="00263BE1">
        <w:trPr>
          <w:trHeight w:val="348"/>
        </w:trPr>
        <w:tc>
          <w:tcPr>
            <w:tcW w:w="568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6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851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17E6" w:rsidRPr="0006400F" w:rsidTr="00263BE1">
        <w:trPr>
          <w:trHeight w:val="362"/>
        </w:trPr>
        <w:tc>
          <w:tcPr>
            <w:tcW w:w="2694" w:type="dxa"/>
            <w:gridSpan w:val="2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</w:tcPr>
          <w:p w:rsidR="006217E6" w:rsidRPr="0006400F" w:rsidRDefault="006217E6" w:rsidP="007374C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17E6" w:rsidRPr="0006400F" w:rsidRDefault="006217E6" w:rsidP="006217E6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В авторскую программу внесены некоторые изменения. </w:t>
      </w:r>
    </w:p>
    <w:p w:rsidR="006217E6" w:rsidRPr="0006400F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Резервное время (5 часов) используется следующим образом:    </w:t>
      </w:r>
    </w:p>
    <w:p w:rsidR="006217E6" w:rsidRPr="0006400F" w:rsidRDefault="006217E6" w:rsidP="006217E6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1час – на проведение обобщающего урока по теме «Первоначальные химические понятия»</w:t>
      </w:r>
    </w:p>
    <w:p w:rsidR="006217E6" w:rsidRPr="0006400F" w:rsidRDefault="006217E6" w:rsidP="006217E6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1час -  на решение расчетных задач «Нахождение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концентрации»</w:t>
      </w:r>
    </w:p>
    <w:p w:rsidR="006217E6" w:rsidRPr="0006400F" w:rsidRDefault="006217E6" w:rsidP="006217E6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- на проведение обобщающего урока по теме «Важнейшие классы неорганических соединений»</w:t>
      </w:r>
    </w:p>
    <w:p w:rsidR="006217E6" w:rsidRPr="0006400F" w:rsidRDefault="006217E6" w:rsidP="006217E6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1час – на проведение обобщающего урока за курс химии 8 класса</w:t>
      </w:r>
    </w:p>
    <w:p w:rsidR="006217E6" w:rsidRPr="0006400F" w:rsidRDefault="006217E6" w:rsidP="006217E6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1   час – на проведение итогового тестирования за курс химии 8 класса</w:t>
      </w:r>
    </w:p>
    <w:p w:rsidR="006217E6" w:rsidRPr="0006400F" w:rsidRDefault="006217E6" w:rsidP="006217E6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17E6" w:rsidRPr="0006400F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Обоснование:</w:t>
      </w: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изучении названных тем недостаточно времени для проведения обобщающих  уроков и  уроков по решению расчётных и качественных задач, а уроки эти необходимы, так как направлены на реализацию важнейших требований к знаниям учащихся – применение полученных УУД  для выполнения тренировочных упражнений и подготовке к контрольной работе. Обобщающее тестирование позволяет выявить степень овладения учащимися знаниями по основным вопросам курса органической химии; готовность к сдаче ЕГЭ по химии.</w:t>
      </w:r>
    </w:p>
    <w:p w:rsidR="006217E6" w:rsidRPr="0006400F" w:rsidRDefault="006217E6" w:rsidP="006217E6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Формулировка названий разделов и  тем   соответствует  авторской программе. Все практические работы, демонстрации, лабораторные опыты взяты из программы курса химии для 8-9классов автора Н.Н. </w:t>
      </w:r>
      <w:proofErr w:type="spellStart"/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</w:t>
      </w:r>
      <w:proofErr w:type="spellEnd"/>
      <w:r w:rsidRPr="000640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17E6" w:rsidRPr="0006400F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217E6" w:rsidRPr="007A2D23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D23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изучения предмета «Химия»</w:t>
      </w:r>
    </w:p>
    <w:p w:rsidR="006217E6" w:rsidRPr="007A2D23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D23">
        <w:rPr>
          <w:rFonts w:ascii="Times New Roman" w:hAnsi="Times New Roman" w:cs="Times New Roman"/>
          <w:b/>
          <w:sz w:val="28"/>
          <w:szCs w:val="28"/>
        </w:rPr>
        <w:t>Планируемые результаты реализации программы по предмету «Химия»:</w:t>
      </w:r>
    </w:p>
    <w:p w:rsidR="006217E6" w:rsidRPr="007A2D23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</w:t>
      </w:r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научится:</w:t>
      </w:r>
    </w:p>
    <w:p w:rsidR="006217E6" w:rsidRPr="007A2D23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свойства твердых, жидких, газообразных веществ, выделяя их существенные признаки;</w:t>
      </w:r>
    </w:p>
    <w:p w:rsidR="006217E6" w:rsidRPr="007A2D23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6217E6" w:rsidRPr="007A2D23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  систему химии;</w:t>
      </w:r>
    </w:p>
    <w:p w:rsidR="006217E6" w:rsidRPr="007A2D23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изображать состав простейших веществ с помощью химических формул и сущность химических реакций с помощью химических уравнений; </w:t>
      </w:r>
    </w:p>
    <w:p w:rsidR="006217E6" w:rsidRPr="007A2D23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относительную молекулярную и молярную массы веществ, а также массовую долю химического элемента в соединениях;</w:t>
      </w:r>
    </w:p>
    <w:p w:rsidR="006217E6" w:rsidRPr="007A2D23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по составу оксиды, основания, кислоты, соли;</w:t>
      </w:r>
    </w:p>
    <w:p w:rsidR="006217E6" w:rsidRPr="007A2D23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оксиды и основания по свойствам, кислоты и соли – по составу;</w:t>
      </w:r>
    </w:p>
    <w:p w:rsidR="006217E6" w:rsidRPr="007A2D23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состав, свойства и значение (в природе и практической деятельности человека) простых веществ – кислорода и водорода;</w:t>
      </w:r>
    </w:p>
    <w:p w:rsidR="006217E6" w:rsidRPr="007A2D23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сравнительную характеристику химических элементов и важнейших соединений естественных семейств щелочных металлов и галогенов;</w:t>
      </w:r>
    </w:p>
    <w:p w:rsidR="006217E6" w:rsidRPr="007A2D23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лабораторным оборудованием и химической посудой;</w:t>
      </w:r>
    </w:p>
    <w:p w:rsidR="006217E6" w:rsidRPr="007A2D23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несложные химические опыты и наблюдения за изменением свойств веще</w:t>
      </w:r>
      <w:proofErr w:type="gramStart"/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пр</w:t>
      </w:r>
      <w:proofErr w:type="gramEnd"/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оцессе их превращений; соблюдать правила техники безопасности при проведении наблюдений и опытов;</w:t>
      </w:r>
    </w:p>
    <w:p w:rsidR="006217E6" w:rsidRPr="007A2D23" w:rsidRDefault="006217E6" w:rsidP="006217E6">
      <w:pPr>
        <w:numPr>
          <w:ilvl w:val="0"/>
          <w:numId w:val="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экспериментально кислоты и щелочи, пользуясь индикаторами; осознать необходимость соблюдения мер безопасности при обращении с кислотами и щелочами.</w:t>
      </w:r>
    </w:p>
    <w:p w:rsidR="006217E6" w:rsidRPr="007A2D23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</w:t>
      </w:r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получит возможность научиться</w:t>
      </w: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217E6" w:rsidRPr="007A2D23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 обращаться с веществами в повседневной жизни;</w:t>
      </w:r>
    </w:p>
    <w:p w:rsidR="006217E6" w:rsidRPr="007A2D23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необходимость соблюдения правил экологически безопасного поведения в окружающей природной среде;</w:t>
      </w:r>
    </w:p>
    <w:p w:rsidR="006217E6" w:rsidRPr="007A2D23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6217E6" w:rsidRPr="007A2D23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6217E6" w:rsidRPr="007A2D23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коммуникативную компетентность, используя средства устного и письменного общения, проявлять готовность к уважению иной точки зрения при обсуждении результатов выполненной работы;</w:t>
      </w:r>
    </w:p>
    <w:p w:rsidR="006217E6" w:rsidRPr="007A2D23" w:rsidRDefault="006217E6" w:rsidP="006217E6">
      <w:pPr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6217E6" w:rsidRPr="007A2D23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Периодический закон и периодическая система химических элементов Д.И. Менделеева. Строение вещества.</w:t>
      </w:r>
    </w:p>
    <w:p w:rsidR="006217E6" w:rsidRPr="007A2D23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</w:t>
      </w:r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научится</w:t>
      </w: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217E6" w:rsidRPr="007A2D23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химические элементы на металлы, неметаллы, элементы, оксиды и гидроксиды которых амфотерны, и инертные элементы (газы) для осознания важности упорядоченности научных знаний;</w:t>
      </w:r>
    </w:p>
    <w:p w:rsidR="006217E6" w:rsidRPr="007A2D23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смысл периодического закона Д.И. Менделеева;</w:t>
      </w:r>
    </w:p>
    <w:p w:rsidR="006217E6" w:rsidRPr="007A2D23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описывать и характеризовать табличную форму периодической системы химических элементов;</w:t>
      </w:r>
    </w:p>
    <w:p w:rsidR="006217E6" w:rsidRPr="007A2D23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6217E6" w:rsidRPr="007A2D23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виды химической связи: </w:t>
      </w:r>
      <w:proofErr w:type="gramStart"/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ионную</w:t>
      </w:r>
      <w:proofErr w:type="gramEnd"/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ковалентную полярную, ковалентную неполярную и металлическую;</w:t>
      </w:r>
    </w:p>
    <w:p w:rsidR="006217E6" w:rsidRPr="007A2D23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электронные формулы веществ, образованных химическими связями разного вида;</w:t>
      </w:r>
    </w:p>
    <w:p w:rsidR="006217E6" w:rsidRPr="007A2D23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зависимость свойств вещества от строения его кристаллической решетки (ионной, атомной, молекулярной, металлической);</w:t>
      </w:r>
    </w:p>
    <w:p w:rsidR="006217E6" w:rsidRPr="007A2D23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6217E6" w:rsidRPr="007A2D23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основные предпосылки открытия Д.И. Менделеевым периодического закона и периодической системы химических элементов и многообразную научную деятельность ученого;</w:t>
      </w:r>
    </w:p>
    <w:p w:rsidR="006217E6" w:rsidRPr="007A2D23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научное и мировоззренческое значение периодического закона и периодической системы химических элементов  Д.И. Менделеева;</w:t>
      </w:r>
    </w:p>
    <w:p w:rsidR="006217E6" w:rsidRPr="007A2D23" w:rsidRDefault="006217E6" w:rsidP="006217E6">
      <w:pPr>
        <w:numPr>
          <w:ilvl w:val="0"/>
          <w:numId w:val="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научные открытия как результат длительных наблюдений, опытов, научной полемики, преодоления трудностей и сомнений.</w:t>
      </w:r>
    </w:p>
    <w:p w:rsidR="006217E6" w:rsidRPr="007A2D23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</w:t>
      </w:r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получит возможность научиться</w:t>
      </w: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217E6" w:rsidRPr="007A2D23" w:rsidRDefault="006217E6" w:rsidP="006217E6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значение теоретических знаний для практической деятельности человека;</w:t>
      </w:r>
    </w:p>
    <w:p w:rsidR="006217E6" w:rsidRPr="007A2D23" w:rsidRDefault="006217E6" w:rsidP="006217E6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изученные объекты как системы, применяя логику системного анализа;</w:t>
      </w:r>
    </w:p>
    <w:p w:rsidR="006217E6" w:rsidRPr="007A2D23" w:rsidRDefault="006217E6" w:rsidP="006217E6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6217E6" w:rsidRPr="007A2D23" w:rsidRDefault="006217E6" w:rsidP="006217E6">
      <w:pPr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информационную компетентность посредством углубления знаний об истории становления химической науки, ее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6217E6" w:rsidRPr="007A2D23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17E6" w:rsidRPr="007A2D23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Многообразие химических реакций.</w:t>
      </w:r>
    </w:p>
    <w:p w:rsidR="006217E6" w:rsidRPr="007A2D23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</w:t>
      </w:r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научится</w:t>
      </w: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217E6" w:rsidRPr="007A2D23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суть химических процессов;</w:t>
      </w:r>
    </w:p>
    <w:p w:rsidR="006217E6" w:rsidRPr="007A2D23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признаки и условия протекания химических реакций;</w:t>
      </w:r>
    </w:p>
    <w:p w:rsidR="006217E6" w:rsidRPr="007A2D23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принадлежность химической реакции к определенному типу по одному из классифицированных признаков: </w:t>
      </w:r>
    </w:p>
    <w:p w:rsidR="006217E6" w:rsidRPr="007A2D23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90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 числу и составу исходных веществ и продуктов реакции (реакции соединения, разложения, замещения и обмена); </w:t>
      </w:r>
    </w:p>
    <w:p w:rsidR="006217E6" w:rsidRPr="007A2D23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90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 выделению или поглощению теплоты (реакции экзотермические и эндотермические); </w:t>
      </w:r>
    </w:p>
    <w:p w:rsidR="006217E6" w:rsidRPr="007A2D23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90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 изменению степеней окисления химических элементов (</w:t>
      </w:r>
      <w:proofErr w:type="spellStart"/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-восстановительные реакции); </w:t>
      </w:r>
    </w:p>
    <w:p w:rsidR="006217E6" w:rsidRPr="007A2D23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90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 обратимости процесса (реакции обратимые и необратимые);</w:t>
      </w:r>
    </w:p>
    <w:p w:rsidR="006217E6" w:rsidRPr="007A2D23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факторы, влияющие на скорость химических реакций;</w:t>
      </w:r>
    </w:p>
    <w:p w:rsidR="006217E6" w:rsidRPr="007A2D23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факторы, влияющие на смещение химического равновесия;</w:t>
      </w:r>
    </w:p>
    <w:p w:rsidR="006217E6" w:rsidRPr="007A2D23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уравнения электролитической диссоциации кислот, щелочей, солей; полные и сокращенные ионные уравнения реакций обмена; уравнения </w:t>
      </w:r>
      <w:proofErr w:type="spellStart"/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восстановительных реакций;</w:t>
      </w:r>
    </w:p>
    <w:p w:rsidR="006217E6" w:rsidRPr="007A2D23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прогнозировать продукты химических реакций по формулам / названиям исходных веществ; определять исходные вещества по формулам / названиям продуктов реакции; </w:t>
      </w:r>
    </w:p>
    <w:p w:rsidR="006217E6" w:rsidRPr="007A2D23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6217E6" w:rsidRPr="007A2D23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в процессе эксперимента признаки, свидетельствующие о протекании химической реакции;</w:t>
      </w:r>
    </w:p>
    <w:p w:rsidR="006217E6" w:rsidRPr="007A2D23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растворы с определенной массовой долей растворенного вещества;</w:t>
      </w:r>
    </w:p>
    <w:p w:rsidR="006217E6" w:rsidRPr="007A2D23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характер среды водных растворов кислот и щелочей по изменению окраски индикаторов;</w:t>
      </w:r>
    </w:p>
    <w:p w:rsidR="006217E6" w:rsidRPr="007A2D23" w:rsidRDefault="006217E6" w:rsidP="006217E6">
      <w:pPr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качественные реакции, подтверждающие наличие в водных растворах веществ отдельных катионов и анионов.</w:t>
      </w:r>
    </w:p>
    <w:p w:rsidR="006217E6" w:rsidRPr="007A2D23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</w:t>
      </w:r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получит возможность научиться</w:t>
      </w: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217E6" w:rsidRPr="007A2D23" w:rsidRDefault="006217E6" w:rsidP="006217E6">
      <w:pPr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молекулярные и полные ионные уравнения по сокращенным ионным уравнениям;</w:t>
      </w:r>
    </w:p>
    <w:p w:rsidR="006217E6" w:rsidRPr="007A2D23" w:rsidRDefault="006217E6" w:rsidP="006217E6">
      <w:pPr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реакций, подтверждающих существование взаимосвязи между основными классами неорганических веществ;</w:t>
      </w:r>
    </w:p>
    <w:p w:rsidR="006217E6" w:rsidRPr="007A2D23" w:rsidRDefault="006217E6" w:rsidP="006217E6">
      <w:pPr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результаты воздействия различных факторов на скорость химической реакции;</w:t>
      </w:r>
    </w:p>
    <w:p w:rsidR="006217E6" w:rsidRPr="007A2D23" w:rsidRDefault="006217E6" w:rsidP="006217E6">
      <w:pPr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результаты воздействия различных факторов на смещение химического равновесия.</w:t>
      </w:r>
    </w:p>
    <w:p w:rsidR="006217E6" w:rsidRPr="007A2D23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Многообразие веществ.</w:t>
      </w:r>
    </w:p>
    <w:p w:rsidR="006217E6" w:rsidRPr="007A2D23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</w:t>
      </w:r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научится:</w:t>
      </w:r>
    </w:p>
    <w:p w:rsidR="006217E6" w:rsidRPr="007A2D23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6217E6" w:rsidRPr="007A2D23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формулы веществ по их названиям;</w:t>
      </w:r>
    </w:p>
    <w:p w:rsidR="006217E6" w:rsidRPr="007A2D23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валентность и степень окисления элементов в веществах;</w:t>
      </w:r>
    </w:p>
    <w:p w:rsidR="006217E6" w:rsidRPr="007A2D23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6217E6" w:rsidRPr="007A2D23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закономерности изменения физических и химических свой</w:t>
      </w:r>
      <w:proofErr w:type="gramStart"/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остых веществ и их высших оксидов, образованных элементами второго и третьего периодов;</w:t>
      </w:r>
    </w:p>
    <w:p w:rsidR="006217E6" w:rsidRPr="007A2D23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общие химические свойства, характерные для групп оксидов: кислотных, основных, амфотерных.</w:t>
      </w:r>
    </w:p>
    <w:p w:rsidR="006217E6" w:rsidRPr="007A2D23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общие химические свойства, характерные для каждого класса веществ;</w:t>
      </w:r>
    </w:p>
    <w:p w:rsidR="006217E6" w:rsidRPr="007A2D23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приводить примеры реакций, подтверждающих химические свойства неорганических веществ: оксидов, кислот, оснований и солей; </w:t>
      </w:r>
    </w:p>
    <w:p w:rsidR="006217E6" w:rsidRPr="007A2D23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вещество – окислитель и вещество – восстановитель в </w:t>
      </w:r>
      <w:proofErr w:type="spellStart"/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восстановительных реакциях;</w:t>
      </w:r>
    </w:p>
    <w:p w:rsidR="006217E6" w:rsidRPr="007A2D23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электронный баланс по предложенным схемам реакций;</w:t>
      </w:r>
    </w:p>
    <w:p w:rsidR="006217E6" w:rsidRPr="007A2D23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лабораторные опыты, подтверждающие химические свойства основных классов неорганических веществ;</w:t>
      </w:r>
    </w:p>
    <w:p w:rsidR="006217E6" w:rsidRPr="007A2D23" w:rsidRDefault="006217E6" w:rsidP="006217E6">
      <w:pPr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6217E6" w:rsidRPr="007A2D23" w:rsidRDefault="006217E6" w:rsidP="006217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получит </w:t>
      </w:r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возможность научиться: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• грамотно обращаться с веществами в повседневной жизни;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• осознавать необходимость соблюдения правил экологически безопасного поведения в окружающей природной среде;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• 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• 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• развивать коммуникативную компетентность, используя средства устной 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•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• осознавать значение теоретических знаний для практической деятельности человека;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• описывать изученные объекты как системы, применяя логику системного анализа;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• 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• 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• составлять молекулярные и полные ионные уравнения по сокращённым ионным уравнениям;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• приводить примеры реакций, подтверждающих существование взаимосвязи между основными классами неорганических веществ;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• прогнозировать результаты воздействия различных факторов на изменение скорости химической реакции;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• прогнозировать результаты воздействия различных факторов на смещение химического равновесия.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• прогнозировать химические свойства веществ на основе их состава и строения;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• 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• выявлять существование генетической взаимосвязи между веществами в ряду: простое вещество — оксид — гидроксид — соль;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NewRomanPSMT" w:hAnsi="Times New Roman" w:cs="Times New Roman"/>
          <w:sz w:val="24"/>
          <w:szCs w:val="24"/>
          <w:lang w:eastAsia="ru-RU"/>
        </w:rPr>
        <w:t>• организовывать, проводить ученические проекты по исследованию свойств веществ, имеющих важное практическое значение.</w:t>
      </w:r>
    </w:p>
    <w:p w:rsidR="006217E6" w:rsidRPr="007A2D23" w:rsidRDefault="006217E6" w:rsidP="006217E6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217E6" w:rsidRPr="007A2D23" w:rsidRDefault="006217E6" w:rsidP="006217E6">
      <w:pPr>
        <w:spacing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7A2D23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 реализации программы «Формирование УУД» средствами предмета химии:</w:t>
      </w:r>
    </w:p>
    <w:p w:rsidR="006217E6" w:rsidRPr="007A2D23" w:rsidRDefault="006217E6" w:rsidP="006217E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7A2D23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Личностные универсальные учебные действия</w:t>
      </w:r>
    </w:p>
    <w:p w:rsidR="006217E6" w:rsidRPr="007A2D23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рамках </w:t>
      </w:r>
      <w:r w:rsidRPr="007A2D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ценностного и эмоционального компонентов</w:t>
      </w: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будут сформированы: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гражданский патриотизм, любовь к Родине, чувство гордости за свою страну;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уважение к истории, культурным и историческим памятникам;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эмоционально положительное принятие своей этнической идентичности;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уважение к ценностям семьи, любовь к природе, признание ценности здоровья, своего и других людей, оптимизм в восприятии мира;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потребность в самовыражении и самореализации, социальном признании;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6217E6" w:rsidRPr="007A2D23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рамках </w:t>
      </w:r>
      <w:proofErr w:type="spellStart"/>
      <w:r w:rsidRPr="007A2D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деятельностного</w:t>
      </w:r>
      <w:proofErr w:type="spellEnd"/>
      <w:r w:rsidRPr="007A2D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(поведенческого) компонента</w:t>
      </w: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будут сформированы: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 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готовность и способность к выполнению норм и требований школьной жизни, прав и обязанностей ученика;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внеучебных</w:t>
      </w:r>
      <w:proofErr w:type="spellEnd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видах деятельности;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умение строить жизненные планы с учётом конкретных социально-исторических, политических и экономических условий;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устойчивый познавательный интерес и становление смыслообразующей функции познавательного мотива;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готовность к выбору профильного образования.</w:t>
      </w:r>
    </w:p>
    <w:p w:rsidR="006217E6" w:rsidRPr="007A2D23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Выпускник получит возможность для формирования: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7A2D23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выраженной устойчивой учебно-познавательной мотивации и интереса к учению;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7A2D23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готовности к самообразованию и самовоспитанию;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адекватной позитивной самооценки и </w:t>
      </w:r>
      <w:proofErr w:type="gramStart"/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Я-концепции</w:t>
      </w:r>
      <w:proofErr w:type="gramEnd"/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компетентности в реализации основ гражданской идентичности в поступках и деятельности;</w:t>
      </w:r>
    </w:p>
    <w:p w:rsidR="006217E6" w:rsidRPr="007A2D23" w:rsidRDefault="006217E6" w:rsidP="006217E6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7A2D23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6217E6" w:rsidRPr="007A2D23" w:rsidRDefault="006217E6" w:rsidP="006217E6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7A2D23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proofErr w:type="spellStart"/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эмпатии</w:t>
      </w:r>
      <w:proofErr w:type="spellEnd"/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как осознанного понимания и сопереживания чувствам других, </w:t>
      </w:r>
      <w:proofErr w:type="gramStart"/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выражающейся</w:t>
      </w:r>
      <w:proofErr w:type="gramEnd"/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в поступках, направленных на помощь и обеспечение благополучия.</w:t>
      </w:r>
    </w:p>
    <w:p w:rsidR="006217E6" w:rsidRPr="007A2D23" w:rsidRDefault="006217E6" w:rsidP="006217E6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6217E6" w:rsidRPr="007A2D23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7A2D23"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  <w:t>Ре</w:t>
      </w:r>
      <w:r w:rsidRPr="007A2D23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гулятивные универсальные учебные действия</w:t>
      </w:r>
    </w:p>
    <w:p w:rsidR="006217E6" w:rsidRPr="007A2D23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7A2D23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Выпускник научится: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целеполаганию, включая постановку новых целей, преобразование практической задачи </w:t>
      </w:r>
      <w:proofErr w:type="gramStart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познавательную;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планировать пути достижения целей;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устанавливать целевые приоритеты; 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уметь самостоятельно контролировать своё время и управлять им;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принимать решения в проблемной ситуации на основе переговоров;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осуществлять констатирующий и предвосхищающий контроль по результату и по способу действия</w:t>
      </w: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; актуальный контроль на уровне произвольного внимания;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адекватно самостоятельно оценивать правильность выполнения действия и вносить необходимые коррективы в </w:t>
      </w:r>
      <w:proofErr w:type="gramStart"/>
      <w:r w:rsidRPr="007A2D23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исполнение</w:t>
      </w:r>
      <w:proofErr w:type="gramEnd"/>
      <w:r w:rsidRPr="007A2D23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как в конце действия, так и по ходу его реализации;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основам прогнозирования как предвидения будущих событий и развития процесса.</w:t>
      </w:r>
    </w:p>
    <w:p w:rsidR="006217E6" w:rsidRPr="007A2D23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6217E6" w:rsidRPr="007A2D23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самостоятельно ставить новые учебные цели и задачи;</w:t>
      </w:r>
    </w:p>
    <w:p w:rsidR="006217E6" w:rsidRPr="007A2D23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построению жизненных планов во временно2й перспективе;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выделять альтернативные способы достижения цели и выбирать наиболее эффективный способ;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основам </w:t>
      </w:r>
      <w:proofErr w:type="spellStart"/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саморегуляции</w:t>
      </w:r>
      <w:proofErr w:type="spellEnd"/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</w:t>
      </w:r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осуществлять познавательную рефлексию в отношении действий по решению учебных и познавательных задач;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A2D23">
        <w:rPr>
          <w:rFonts w:ascii="Times New Roman" w:eastAsia="Calibri" w:hAnsi="Times New Roman" w:cs="Times New Roman"/>
          <w:sz w:val="24"/>
          <w:szCs w:val="24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основам </w:t>
      </w:r>
      <w:proofErr w:type="spellStart"/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саморегуляции</w:t>
      </w:r>
      <w:proofErr w:type="spellEnd"/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эмоциональных состояний;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прилагать волевые усилия и преодолевать трудности и препятствия на пути достижения целей.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7A2D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оммуникативные универсальные учебные действия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Выпускник научится: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учитывать разные мнения и стремиться к координации различных позиций в сотрудничестве;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6217E6" w:rsidRPr="007A2D23" w:rsidRDefault="006217E6" w:rsidP="006217E6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устанавливать и сравнивать разные точки зрения, прежде чем принимать решения и делать выбор;</w:t>
      </w:r>
    </w:p>
    <w:p w:rsidR="006217E6" w:rsidRPr="007A2D23" w:rsidRDefault="006217E6" w:rsidP="006217E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задавать вопросы, необходимые для организации собственной деятельности и сотрудничества с партнёром;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осуществлять взаимный контроль и оказывать в сотрудничестве необходимую взаимопомощь;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адекватно использовать речь для планирования и регуляции своей деятельности;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осуществлять контроль, коррекцию, оценку действий партнёра, уметь убеждать;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основам коммуникативной рефлексии;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7A2D23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 </w:t>
      </w: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отображать в речи (описание, объяснение) содержание совершаемых </w:t>
      </w:r>
      <w:proofErr w:type="gramStart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действий</w:t>
      </w:r>
      <w:proofErr w:type="gramEnd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как в форме громкой социализированной речи, так и в форме внутренней речи.</w:t>
      </w:r>
    </w:p>
    <w:p w:rsidR="006217E6" w:rsidRPr="007A2D23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6217E6" w:rsidRPr="007A2D23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учитывать и координировать отличные от собственной позиции других людей в сотрудничестве;</w:t>
      </w:r>
      <w:proofErr w:type="gramEnd"/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брать на себя инициативу в организации совместного действия (деловое лидерство);</w:t>
      </w:r>
    </w:p>
    <w:p w:rsidR="006217E6" w:rsidRPr="007A2D23" w:rsidRDefault="006217E6" w:rsidP="006217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оказывать поддержку и содействие тем, от кого зависит достижение цели в совместной деятельности</w:t>
      </w: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</w: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6217E6" w:rsidRPr="007A2D23" w:rsidRDefault="006217E6" w:rsidP="006217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6217E6" w:rsidRPr="007A2D23" w:rsidRDefault="006217E6" w:rsidP="006217E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6217E6" w:rsidRPr="007A2D23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</w:pPr>
      <w:r w:rsidRPr="007A2D23"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  <w:t>Познавательные универсальные учебные действия</w:t>
      </w:r>
    </w:p>
    <w:p w:rsidR="006217E6" w:rsidRPr="007A2D23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@Arial Unicode MS" w:hAnsi="Times New Roman" w:cs="Times New Roman"/>
          <w:sz w:val="24"/>
          <w:szCs w:val="24"/>
          <w:lang w:eastAsia="ru-RU"/>
        </w:rPr>
        <w:t>Выпускник научится: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основам реализации проектно-исследовательской деятельности;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проводить наблюдение и эксперимент под руководством учителя;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осуществлять расширенный поиск информации с использованием ресурсов библиотек и Интернета;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создавать и преобразовывать модели и схемы для решения задач;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осуществлять выбор наиболее эффективных способов решения задач в зависимости от конкретных условий;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давать определение понятиям;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устанавливать причинно-следственные связи;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осуществлять логическую операцию установления родовидовых отношений, ограничение понятия;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осуществлять сравнение, </w:t>
      </w:r>
      <w:proofErr w:type="spellStart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строить классификацию на основе дихотомического деления (на основе отрицания);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строить </w:t>
      </w:r>
      <w:proofErr w:type="gramStart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, включающее установление причинно-следственных связей;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объяснять явления, процессы, связи и отношения, выявляемые в ходе исследования;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основам ознакомительного, изучающего, усваивающего и поискового чтения;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структурировать </w:t>
      </w:r>
      <w:proofErr w:type="spellStart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тексты</w:t>
      </w:r>
      <w:proofErr w:type="gramStart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,в</w:t>
      </w:r>
      <w:proofErr w:type="gramEnd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ключаяумение</w:t>
      </w:r>
      <w:proofErr w:type="spellEnd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выделять главное и второстепенное, главную идею текста, выстраивать последовательность описываемых событий;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6217E6" w:rsidRPr="007A2D23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основам рефлексивного чтения;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ставить проблему, аргументировать её актуальность;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самостоятельно проводить исследование на основе применения методов наблюдения и эксперимента;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выдвигать гипотезы о связях и закономерностях событий, процессов, объектов;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организовывать исследование с целью проверки гипотез;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делать умозаключения (</w:t>
      </w:r>
      <w:proofErr w:type="gramStart"/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индуктивное</w:t>
      </w:r>
      <w:proofErr w:type="gramEnd"/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и по аналогии) и выводы на основе аргументации.</w:t>
      </w:r>
    </w:p>
    <w:p w:rsidR="00407F5F" w:rsidRPr="007A2D23" w:rsidRDefault="00407F5F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217E6" w:rsidRPr="007A2D23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A2D23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 реализации программы «Основы смыслового чтения и работы с текстом» средствами предмета химии: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lastRenderedPageBreak/>
        <w:t>Выпускник научится: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• ориентироваться в содержании текста и понимать его целостный смысл: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— определять главную тему, общую цель или назначение текста;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— выбирать из текста или придумать заголовок, соответствующий содержанию и общему смыслу текста;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— формулировать тезис, выражающий общий смысл текста;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— предвосхищать содержание предметного плана текста по заголовку и с опорой на предыдущий опыт;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— объяснять порядок частей/инструкций, содержащихся в тексте;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 xml:space="preserve">— сопоставлять основные текстовые и </w:t>
      </w:r>
      <w:proofErr w:type="spellStart"/>
      <w:r w:rsidRPr="007A2D23">
        <w:rPr>
          <w:rFonts w:ascii="Times New Roman" w:hAnsi="Times New Roman" w:cs="Times New Roman"/>
          <w:sz w:val="24"/>
          <w:szCs w:val="24"/>
        </w:rPr>
        <w:t>внетекстовые</w:t>
      </w:r>
      <w:proofErr w:type="spellEnd"/>
      <w:r w:rsidRPr="007A2D23">
        <w:rPr>
          <w:rFonts w:ascii="Times New Roman" w:hAnsi="Times New Roman" w:cs="Times New Roman"/>
          <w:sz w:val="24"/>
          <w:szCs w:val="24"/>
        </w:rPr>
        <w:t xml:space="preserve"> компоненты: обнаруживать соответствие между частью текста и его общей идеей, сформулированной вопросом, объяснять назначение рисунка, пояснять части графика или таблицы и т. д.;</w:t>
      </w:r>
    </w:p>
    <w:p w:rsidR="006217E6" w:rsidRPr="007A2D23" w:rsidRDefault="006217E6" w:rsidP="006217E6">
      <w:pPr>
        <w:pStyle w:val="af4"/>
        <w:spacing w:before="0" w:beforeAutospacing="0" w:after="0" w:afterAutospacing="0"/>
        <w:ind w:firstLine="709"/>
        <w:jc w:val="both"/>
      </w:pPr>
      <w:r w:rsidRPr="007A2D23">
        <w:t>• находить в тексте требуемую информацию (пробегать те</w:t>
      </w:r>
      <w:proofErr w:type="gramStart"/>
      <w:r w:rsidRPr="007A2D23">
        <w:t>кст гл</w:t>
      </w:r>
      <w:proofErr w:type="gramEnd"/>
      <w:r w:rsidRPr="007A2D23">
        <w:t>азами, определять его основные элементы, сопоставлять формы выражения информации в запросе и в самом тексте, устанавливать, являются ли они тождественными или синонимическими, находить необходимую единицу информации в тексте);</w:t>
      </w:r>
    </w:p>
    <w:p w:rsidR="006217E6" w:rsidRPr="007A2D23" w:rsidRDefault="006217E6" w:rsidP="006217E6">
      <w:pPr>
        <w:pStyle w:val="af4"/>
        <w:spacing w:before="0" w:beforeAutospacing="0" w:after="0" w:afterAutospacing="0"/>
        <w:ind w:firstLine="709"/>
        <w:jc w:val="both"/>
      </w:pPr>
      <w:r w:rsidRPr="007A2D23">
        <w:t>• решать учебно-познавательные и учебно-практические задачи, требующие полного и критического понимания текста:</w:t>
      </w:r>
    </w:p>
    <w:p w:rsidR="006217E6" w:rsidRPr="007A2D23" w:rsidRDefault="006217E6" w:rsidP="006217E6">
      <w:pPr>
        <w:pStyle w:val="af4"/>
        <w:spacing w:before="0" w:beforeAutospacing="0" w:after="0" w:afterAutospacing="0"/>
        <w:ind w:firstLine="709"/>
        <w:jc w:val="both"/>
      </w:pPr>
      <w:r w:rsidRPr="007A2D23">
        <w:t>— определять назначение разных видов текстов;</w:t>
      </w:r>
    </w:p>
    <w:p w:rsidR="006217E6" w:rsidRPr="007A2D23" w:rsidRDefault="006217E6" w:rsidP="006217E6">
      <w:pPr>
        <w:pStyle w:val="af4"/>
        <w:spacing w:before="0" w:beforeAutospacing="0" w:after="0" w:afterAutospacing="0"/>
        <w:ind w:firstLine="709"/>
        <w:jc w:val="both"/>
      </w:pPr>
      <w:r w:rsidRPr="007A2D23">
        <w:t>— ставить перед собой цель чтения, направляя внимание на полезную в данный момент информацию;</w:t>
      </w:r>
    </w:p>
    <w:p w:rsidR="006217E6" w:rsidRPr="007A2D23" w:rsidRDefault="006217E6" w:rsidP="006217E6">
      <w:pPr>
        <w:pStyle w:val="af4"/>
        <w:spacing w:before="0" w:beforeAutospacing="0" w:after="0" w:afterAutospacing="0"/>
        <w:ind w:firstLine="709"/>
        <w:jc w:val="both"/>
      </w:pPr>
      <w:r w:rsidRPr="007A2D23">
        <w:t xml:space="preserve">— различать темы и </w:t>
      </w:r>
      <w:proofErr w:type="spellStart"/>
      <w:r w:rsidRPr="007A2D23">
        <w:t>подтемы</w:t>
      </w:r>
      <w:proofErr w:type="spellEnd"/>
      <w:r w:rsidRPr="007A2D23">
        <w:t xml:space="preserve"> специального текста;</w:t>
      </w:r>
    </w:p>
    <w:p w:rsidR="006217E6" w:rsidRPr="007A2D23" w:rsidRDefault="006217E6" w:rsidP="006217E6">
      <w:pPr>
        <w:pStyle w:val="af4"/>
        <w:spacing w:before="0" w:beforeAutospacing="0" w:after="0" w:afterAutospacing="0"/>
        <w:ind w:firstLine="709"/>
        <w:jc w:val="both"/>
      </w:pPr>
      <w:r w:rsidRPr="007A2D23">
        <w:t>— выделять не только главную, но и избыточную информацию;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— прогнозировать последовательность изложения идей текста;</w:t>
      </w:r>
    </w:p>
    <w:p w:rsidR="006217E6" w:rsidRPr="007A2D23" w:rsidRDefault="006217E6" w:rsidP="006217E6">
      <w:pPr>
        <w:pStyle w:val="af4"/>
        <w:spacing w:before="0" w:beforeAutospacing="0" w:after="0" w:afterAutospacing="0"/>
        <w:ind w:firstLine="709"/>
        <w:jc w:val="both"/>
      </w:pPr>
      <w:r w:rsidRPr="007A2D23">
        <w:t>— сопоставлять разные точки зрения и разные источники информации по заданной теме;</w:t>
      </w:r>
    </w:p>
    <w:p w:rsidR="006217E6" w:rsidRPr="007A2D23" w:rsidRDefault="006217E6" w:rsidP="006217E6">
      <w:pPr>
        <w:pStyle w:val="af4"/>
        <w:spacing w:before="0" w:beforeAutospacing="0" w:after="0" w:afterAutospacing="0"/>
        <w:ind w:firstLine="709"/>
        <w:jc w:val="both"/>
      </w:pPr>
      <w:r w:rsidRPr="007A2D23">
        <w:t>— выполнять смысловое свёртывание выделенных фактов и мыслей;</w:t>
      </w:r>
    </w:p>
    <w:p w:rsidR="006217E6" w:rsidRPr="007A2D23" w:rsidRDefault="006217E6" w:rsidP="006217E6">
      <w:pPr>
        <w:pStyle w:val="af4"/>
        <w:spacing w:before="0" w:beforeAutospacing="0" w:after="0" w:afterAutospacing="0"/>
        <w:ind w:firstLine="709"/>
        <w:jc w:val="both"/>
      </w:pPr>
      <w:r w:rsidRPr="007A2D23">
        <w:t>— формировать на основе текста систему аргументов (доводов) для обоснования определённой позиции;</w:t>
      </w:r>
    </w:p>
    <w:p w:rsidR="006217E6" w:rsidRPr="007A2D23" w:rsidRDefault="006217E6" w:rsidP="006217E6">
      <w:pPr>
        <w:pStyle w:val="af4"/>
        <w:spacing w:before="0" w:beforeAutospacing="0" w:after="0" w:afterAutospacing="0"/>
        <w:ind w:firstLine="709"/>
        <w:jc w:val="both"/>
      </w:pPr>
      <w:r w:rsidRPr="007A2D23">
        <w:t>— понимать душевное состояние персонажей текста, сопереживать им.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• структурировать текст, используя нумерацию страниц, списки, ссылки, оглавление; проводить проверку правописания; использовать в тексте таблицы, изображения;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• преобразовывать текст, используя новые формы представления информации: формулы, графики, диаграммы, таблицы (в том числе динамические, электронные, в частности в практических задачах), переходить от одного представления данных к другому;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• интерпретировать текст: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— сравнивать и противопоставлять заключённую в тексте информацию разного характера;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— обнаруживать в тексте доводы в подтверждение выдвинутых тезисов;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— делать выводы из сформулированных посылок;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— выводить заключение о намерении автора или главной мысли текста.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• откликаться на содержание текста: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— связывать информацию, обнаруженную в тексте, со знаниями из других источников;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— оценивать утверждения, сделанные в тексте, исходя из своих представлений о мире;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lastRenderedPageBreak/>
        <w:t>— находить доводы в защиту своей точки зрения;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D23">
        <w:rPr>
          <w:rFonts w:ascii="Times New Roman" w:hAnsi="Times New Roman" w:cs="Times New Roman"/>
          <w:sz w:val="24"/>
          <w:szCs w:val="24"/>
        </w:rPr>
        <w:t>• откликаться на форму текста: оценивать не только содержание текста, но и его форму, а в целом — мастерство его исполнения;</w:t>
      </w:r>
    </w:p>
    <w:p w:rsidR="006217E6" w:rsidRPr="007A2D23" w:rsidRDefault="006217E6" w:rsidP="006217E6">
      <w:pPr>
        <w:pStyle w:val="af5"/>
        <w:spacing w:line="240" w:lineRule="auto"/>
        <w:ind w:firstLine="709"/>
        <w:rPr>
          <w:sz w:val="24"/>
        </w:rPr>
      </w:pPr>
      <w:r w:rsidRPr="007A2D23">
        <w:rPr>
          <w:sz w:val="24"/>
        </w:rPr>
        <w:t>• 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:rsidR="006217E6" w:rsidRPr="007A2D23" w:rsidRDefault="006217E6" w:rsidP="006217E6">
      <w:pPr>
        <w:pStyle w:val="af5"/>
        <w:spacing w:line="240" w:lineRule="auto"/>
        <w:ind w:firstLine="709"/>
        <w:rPr>
          <w:sz w:val="24"/>
        </w:rPr>
      </w:pPr>
      <w:r w:rsidRPr="007A2D23">
        <w:rPr>
          <w:sz w:val="24"/>
        </w:rPr>
        <w:t>• в процессе работы с одним или несколькими источниками выявлять содержащуюся в них противоречивую, конфликтную информацию;</w:t>
      </w:r>
    </w:p>
    <w:p w:rsidR="006217E6" w:rsidRPr="007A2D23" w:rsidRDefault="006217E6" w:rsidP="006217E6">
      <w:pPr>
        <w:pStyle w:val="af5"/>
        <w:spacing w:line="240" w:lineRule="auto"/>
        <w:ind w:firstLine="709"/>
        <w:rPr>
          <w:sz w:val="24"/>
        </w:rPr>
      </w:pPr>
      <w:r w:rsidRPr="007A2D23">
        <w:rPr>
          <w:sz w:val="24"/>
        </w:rPr>
        <w:t>• 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</w:r>
    </w:p>
    <w:p w:rsidR="006217E6" w:rsidRPr="007A2D23" w:rsidRDefault="006217E6" w:rsidP="006217E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D23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</w:t>
      </w:r>
      <w:r w:rsidRPr="007A2D23">
        <w:rPr>
          <w:rFonts w:ascii="Times New Roman" w:hAnsi="Times New Roman" w:cs="Times New Roman"/>
          <w:sz w:val="24"/>
          <w:szCs w:val="24"/>
        </w:rPr>
        <w:t>:</w:t>
      </w:r>
    </w:p>
    <w:p w:rsidR="006217E6" w:rsidRPr="007A2D23" w:rsidRDefault="006217E6" w:rsidP="006217E6">
      <w:pPr>
        <w:pStyle w:val="af4"/>
        <w:spacing w:before="0" w:beforeAutospacing="0" w:after="0" w:afterAutospacing="0"/>
        <w:ind w:firstLine="709"/>
        <w:jc w:val="both"/>
        <w:rPr>
          <w:i/>
        </w:rPr>
      </w:pPr>
      <w:r w:rsidRPr="007A2D23">
        <w:t>• </w:t>
      </w:r>
      <w:r w:rsidRPr="007A2D23">
        <w:rPr>
          <w:i/>
        </w:rPr>
        <w:t>анализировать изменения своего эмоционального состояния в процессе чтения, получения и переработки полученной информац</w:t>
      </w:r>
      <w:proofErr w:type="gramStart"/>
      <w:r w:rsidRPr="007A2D23">
        <w:rPr>
          <w:i/>
        </w:rPr>
        <w:t>ии и её</w:t>
      </w:r>
      <w:proofErr w:type="gramEnd"/>
      <w:r w:rsidRPr="007A2D23">
        <w:rPr>
          <w:i/>
        </w:rPr>
        <w:t xml:space="preserve"> осмысления.</w:t>
      </w:r>
    </w:p>
    <w:p w:rsidR="006217E6" w:rsidRPr="007A2D23" w:rsidRDefault="006217E6" w:rsidP="006217E6">
      <w:pPr>
        <w:pStyle w:val="af4"/>
        <w:spacing w:before="0" w:beforeAutospacing="0" w:after="0" w:afterAutospacing="0"/>
        <w:ind w:firstLine="709"/>
        <w:jc w:val="both"/>
        <w:rPr>
          <w:i/>
        </w:rPr>
      </w:pPr>
      <w:r w:rsidRPr="007A2D23">
        <w:t>• </w:t>
      </w:r>
      <w:r w:rsidRPr="007A2D23">
        <w:rPr>
          <w:i/>
        </w:rPr>
        <w:t>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 средств и структуры текста).</w:t>
      </w:r>
    </w:p>
    <w:p w:rsidR="006217E6" w:rsidRPr="007A2D23" w:rsidRDefault="006217E6" w:rsidP="006217E6">
      <w:pPr>
        <w:pStyle w:val="af5"/>
        <w:spacing w:line="240" w:lineRule="auto"/>
        <w:ind w:firstLine="709"/>
        <w:rPr>
          <w:i/>
          <w:sz w:val="24"/>
        </w:rPr>
      </w:pPr>
      <w:r w:rsidRPr="007A2D23">
        <w:rPr>
          <w:sz w:val="24"/>
        </w:rPr>
        <w:t>• </w:t>
      </w:r>
      <w:r w:rsidRPr="007A2D23">
        <w:rPr>
          <w:i/>
          <w:sz w:val="24"/>
        </w:rPr>
        <w:t>критически относиться к рекламной информации;</w:t>
      </w:r>
    </w:p>
    <w:p w:rsidR="006217E6" w:rsidRPr="007A2D23" w:rsidRDefault="006217E6" w:rsidP="006217E6">
      <w:pPr>
        <w:pStyle w:val="af5"/>
        <w:spacing w:line="240" w:lineRule="auto"/>
        <w:ind w:firstLine="709"/>
        <w:rPr>
          <w:i/>
          <w:sz w:val="24"/>
        </w:rPr>
      </w:pPr>
      <w:r w:rsidRPr="007A2D23">
        <w:rPr>
          <w:sz w:val="24"/>
        </w:rPr>
        <w:t>• </w:t>
      </w:r>
      <w:r w:rsidRPr="007A2D23">
        <w:rPr>
          <w:i/>
          <w:sz w:val="24"/>
        </w:rPr>
        <w:t>находить способы проверки противоречивой информации;</w:t>
      </w:r>
    </w:p>
    <w:p w:rsidR="006217E6" w:rsidRPr="007A2D23" w:rsidRDefault="006217E6" w:rsidP="006217E6">
      <w:pPr>
        <w:pStyle w:val="af5"/>
        <w:spacing w:line="240" w:lineRule="auto"/>
        <w:ind w:firstLine="709"/>
        <w:rPr>
          <w:i/>
          <w:sz w:val="24"/>
        </w:rPr>
      </w:pPr>
      <w:r w:rsidRPr="007A2D23">
        <w:rPr>
          <w:sz w:val="24"/>
        </w:rPr>
        <w:t>• </w:t>
      </w:r>
      <w:r w:rsidRPr="007A2D23">
        <w:rPr>
          <w:i/>
          <w:sz w:val="24"/>
        </w:rPr>
        <w:t>определять достоверную информацию в случае наличия противоречивой или конфликтной ситуации.</w:t>
      </w:r>
    </w:p>
    <w:p w:rsidR="006217E6" w:rsidRPr="007A2D23" w:rsidRDefault="006217E6" w:rsidP="006217E6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217E6" w:rsidRPr="007A2D23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A2D23">
        <w:rPr>
          <w:rFonts w:ascii="Times New Roman" w:hAnsi="Times New Roman" w:cs="Times New Roman"/>
          <w:b/>
          <w:i/>
          <w:sz w:val="24"/>
          <w:szCs w:val="24"/>
        </w:rPr>
        <w:t xml:space="preserve">Планируемые результаты реализации программы «Формирование ИКТ-компетентности </w:t>
      </w:r>
      <w:proofErr w:type="gramStart"/>
      <w:r w:rsidRPr="007A2D23">
        <w:rPr>
          <w:rFonts w:ascii="Times New Roman" w:hAnsi="Times New Roman" w:cs="Times New Roman"/>
          <w:b/>
          <w:i/>
          <w:sz w:val="24"/>
          <w:szCs w:val="24"/>
        </w:rPr>
        <w:t>обучающихся</w:t>
      </w:r>
      <w:proofErr w:type="gramEnd"/>
      <w:r w:rsidRPr="007A2D23">
        <w:rPr>
          <w:rFonts w:ascii="Times New Roman" w:hAnsi="Times New Roman" w:cs="Times New Roman"/>
          <w:b/>
          <w:i/>
          <w:sz w:val="24"/>
          <w:szCs w:val="24"/>
        </w:rPr>
        <w:t>» средствами предмета химии:</w:t>
      </w:r>
    </w:p>
    <w:p w:rsidR="006217E6" w:rsidRPr="007A2D23" w:rsidRDefault="006217E6" w:rsidP="006217E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Выпускник научится: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выступать с </w:t>
      </w:r>
      <w:proofErr w:type="spellStart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аудиовидеоподдержкой</w:t>
      </w:r>
      <w:proofErr w:type="spellEnd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, включая выступление перед дистанционной аудиторией;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участвовать в обсуждении (</w:t>
      </w:r>
      <w:proofErr w:type="spellStart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аудиовидеофорум</w:t>
      </w:r>
      <w:proofErr w:type="spellEnd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, текстовый форум) с использованием возможностей Интернета;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использовать возможности электронной почты для информационного обмена;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вести личный дневник (блог) с использованием возможностей Интернета;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осуществлять образовательное взаимодействие в информационном пространстве образовательного учреждения (получение и выполнение заданий, получение комментариев, совершенствование своей работы, формирование портфолио);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соблюдать нормы информационной культуры, этики и права; с уважением относиться к частной информации и информационным правам других людей.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использовать приёмы поиска информации на персональном компьютере, в информационной среде учреждения и в образовательном пространстве;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использовать различные библиотечные, в том числе электронные, каталоги для поиска необходимых книг;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искать информацию в различных базах данных, создавать и заполнять базы данных, в частности использовать различные определители;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формировать собственное информационное пространство: создавать системы папок и размещать в них нужные информационные источники, размещать информацию в Интернете.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вводить результаты измерений и другие цифровые данные для их обработки, в том числе статистической и визуализации;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проводить эксперименты и исследования в виртуальных лабораториях</w:t>
      </w:r>
    </w:p>
    <w:p w:rsidR="006217E6" w:rsidRPr="007A2D23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Выпускник получит возможность научиться</w:t>
      </w: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взаимодействовать в социальных сетях, работать в группе над сообщением (вики);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участвовать в форумах в социальных образовательных сетях;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взаимодействовать с партнёрами с использованием возможностей Интернета.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создавать и заполнять различные определители;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использовать различные приёмы поиска информации в Интернете в ходе учебной деятельности. 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проводить </w:t>
      </w:r>
      <w:proofErr w:type="gramStart"/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естественно-научные</w:t>
      </w:r>
      <w:proofErr w:type="gramEnd"/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и социальные измерения, вводить результаты измерений и других цифровых данных и обрабатывать их, в том числе статистически и с помощью визуализации;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анализировать результаты своей деятельности и затрачиваемых ресурсов.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6217E6" w:rsidRPr="007A2D23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A2D23">
        <w:rPr>
          <w:rFonts w:ascii="Times New Roman" w:hAnsi="Times New Roman" w:cs="Times New Roman"/>
          <w:b/>
          <w:i/>
          <w:sz w:val="24"/>
          <w:szCs w:val="24"/>
        </w:rPr>
        <w:t>Планируемые результаты реализации программы «Основы учебно-исследовательской и проектной деятельности» средствами предмета химии:</w:t>
      </w:r>
    </w:p>
    <w:p w:rsidR="006217E6" w:rsidRPr="007A2D23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Выпускник научится: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выбирать и использовать методы, релевантные рассматриваемой проблеме;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использовать такие </w:t>
      </w:r>
      <w:proofErr w:type="gramStart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естественно-научные</w:t>
      </w:r>
      <w:proofErr w:type="gramEnd"/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методы и приёмы,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ясно, логично и точно излагать свою точку зрения, использовать языковые средства, адекватные обсуждаемой проблеме;</w:t>
      </w:r>
    </w:p>
    <w:p w:rsidR="006217E6" w:rsidRPr="007A2D23" w:rsidRDefault="006217E6" w:rsidP="006217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отличать факты от суждений, мнений и оценок, критически относиться к суждениям, мнениям, оценкам, реконструировать их основания; 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:rsidR="006217E6" w:rsidRPr="007A2D23" w:rsidRDefault="006217E6" w:rsidP="006217E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Выпускник получит возможность научиться: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самостоятельно задумывать, планировать и выполнять учебное исследование, учебный и социальный проект;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использовать догадку, озарение, интуицию;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использовать такие </w:t>
      </w:r>
      <w:proofErr w:type="gramStart"/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естественно-научные</w:t>
      </w:r>
      <w:proofErr w:type="gramEnd"/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методы и приёмы, как абстрагирование от привходящих факторов, проверка на совместимость с другими известными фактами;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целенаправленно и осознанно развивать свои коммуникативные способности, осваивать новые языковые средства;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A2D23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7A2D2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осознавать свою ответственность за достоверность полученных знаний, за качество выполненного проекта.</w:t>
      </w:r>
    </w:p>
    <w:p w:rsidR="006217E6" w:rsidRPr="007A2D23" w:rsidRDefault="006217E6" w:rsidP="006217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407F5F" w:rsidRDefault="00407F5F" w:rsidP="006217E6">
      <w:pPr>
        <w:spacing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  <w:sectPr w:rsidR="00407F5F" w:rsidSect="007A2D23">
          <w:foot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6217E6" w:rsidRPr="008C3768" w:rsidRDefault="006217E6" w:rsidP="006217E6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C3768">
        <w:rPr>
          <w:rFonts w:ascii="Times New Roman" w:hAnsi="Times New Roman" w:cs="Times New Roman"/>
          <w:b/>
          <w:i/>
          <w:sz w:val="28"/>
          <w:szCs w:val="28"/>
        </w:rPr>
        <w:lastRenderedPageBreak/>
        <w:t>Календарно-тематическое планирование.</w:t>
      </w:r>
    </w:p>
    <w:p w:rsidR="006217E6" w:rsidRPr="008C3768" w:rsidRDefault="006217E6" w:rsidP="006217E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0"/>
        <w:tblW w:w="4881" w:type="pct"/>
        <w:tblLayout w:type="fixed"/>
        <w:tblLook w:val="04A0" w:firstRow="1" w:lastRow="0" w:firstColumn="1" w:lastColumn="0" w:noHBand="0" w:noVBand="1"/>
      </w:tblPr>
      <w:tblGrid>
        <w:gridCol w:w="676"/>
        <w:gridCol w:w="5529"/>
        <w:gridCol w:w="1558"/>
        <w:gridCol w:w="1416"/>
        <w:gridCol w:w="993"/>
      </w:tblGrid>
      <w:tr w:rsidR="00FB76F6" w:rsidRPr="008C3768" w:rsidTr="00513622">
        <w:trPr>
          <w:trHeight w:val="278"/>
        </w:trPr>
        <w:tc>
          <w:tcPr>
            <w:tcW w:w="332" w:type="pct"/>
            <w:vMerge w:val="restart"/>
          </w:tcPr>
          <w:p w:rsidR="00FB76F6" w:rsidRPr="008C3768" w:rsidRDefault="00FB76F6" w:rsidP="007374C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C376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урока по </w:t>
            </w:r>
            <w:proofErr w:type="gramStart"/>
            <w:r w:rsidRPr="008C3768">
              <w:rPr>
                <w:rFonts w:ascii="Times New Roman" w:hAnsi="Times New Roman" w:cs="Times New Roman"/>
                <w:b/>
                <w:sz w:val="18"/>
                <w:szCs w:val="18"/>
              </w:rPr>
              <w:t>пред-мету</w:t>
            </w:r>
            <w:proofErr w:type="gramEnd"/>
          </w:p>
        </w:tc>
        <w:tc>
          <w:tcPr>
            <w:tcW w:w="2718" w:type="pct"/>
            <w:vMerge w:val="restart"/>
            <w:vAlign w:val="center"/>
          </w:tcPr>
          <w:p w:rsidR="00FB76F6" w:rsidRPr="008C3768" w:rsidRDefault="00FB76F6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3768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  <w:p w:rsidR="00FB76F6" w:rsidRPr="008C3768" w:rsidRDefault="00FB76F6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6" w:type="pct"/>
            <w:vMerge w:val="restart"/>
          </w:tcPr>
          <w:p w:rsid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FB76F6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1184" w:type="pct"/>
            <w:gridSpan w:val="2"/>
            <w:vAlign w:val="center"/>
          </w:tcPr>
          <w:p w:rsidR="00FB76F6" w:rsidRPr="008C3768" w:rsidRDefault="00FB76F6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3768">
              <w:rPr>
                <w:rFonts w:ascii="Times New Roman" w:hAnsi="Times New Roman" w:cs="Times New Roman"/>
                <w:b/>
                <w:sz w:val="20"/>
                <w:szCs w:val="20"/>
              </w:rPr>
              <w:t>Дата урока</w:t>
            </w:r>
          </w:p>
        </w:tc>
      </w:tr>
      <w:tr w:rsidR="00FB76F6" w:rsidRPr="008C3768" w:rsidTr="00513622">
        <w:trPr>
          <w:trHeight w:val="277"/>
        </w:trPr>
        <w:tc>
          <w:tcPr>
            <w:tcW w:w="332" w:type="pct"/>
            <w:vMerge/>
          </w:tcPr>
          <w:p w:rsidR="00FB76F6" w:rsidRPr="008C3768" w:rsidRDefault="00FB76F6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18" w:type="pct"/>
            <w:vMerge/>
          </w:tcPr>
          <w:p w:rsidR="00FB76F6" w:rsidRPr="008C3768" w:rsidRDefault="00FB76F6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6" w:type="pct"/>
            <w:vMerge/>
          </w:tcPr>
          <w:p w:rsidR="00FB76F6" w:rsidRPr="008C3768" w:rsidRDefault="00FB76F6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6" w:type="pct"/>
            <w:vAlign w:val="center"/>
          </w:tcPr>
          <w:p w:rsidR="00FB76F6" w:rsidRPr="00407F5F" w:rsidRDefault="00FB76F6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C3768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488" w:type="pct"/>
            <w:vAlign w:val="center"/>
          </w:tcPr>
          <w:p w:rsidR="00FB76F6" w:rsidRPr="00407F5F" w:rsidRDefault="00FB76F6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C3768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623E60" w:rsidRPr="008C3768" w:rsidTr="00513622">
        <w:trPr>
          <w:trHeight w:val="2759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 xml:space="preserve">Предмет химии. Химия как часть естествознания. </w:t>
            </w:r>
          </w:p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4A5">
              <w:rPr>
                <w:rFonts w:ascii="Times New Roman" w:eastAsia="TimesNewRomanPSMT" w:hAnsi="Times New Roman" w:cs="Times New Roman"/>
                <w:sz w:val="20"/>
                <w:szCs w:val="20"/>
              </w:rPr>
              <w:t>Вещества и их свойства.</w:t>
            </w:r>
            <w:r w:rsidRPr="009B0204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9B020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  <w:t>Тела и вещества.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B40F4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23E60" w:rsidRPr="004B40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/09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718" w:type="pct"/>
          </w:tcPr>
          <w:p w:rsidR="00623E60" w:rsidRPr="007F54A5" w:rsidRDefault="00623E60" w:rsidP="009B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Методы познания в химии: наблюдение, эксперимент</w:t>
            </w:r>
            <w:r w:rsidRPr="009B0204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9B0204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  <w:t>Основные методы познания: наблюдение, измерение, эксперимент</w:t>
            </w:r>
            <w:r w:rsidRPr="009B0204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B40F4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23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/09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Практическая работа №1.</w:t>
            </w:r>
          </w:p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работе в химическом каби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нете. Ознакомление с лабораторным оборудо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ванием.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B40F4" w:rsidRDefault="00623E60" w:rsidP="009C34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9C34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/09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Чистые вещества и смеси. Способы разделе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смесей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B40F4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3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/09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Практическая работа № 2.  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Очистка загряз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ненной поваренной соли.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B40F4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23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/09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Физические и химические явления. Химические реакции.</w:t>
            </w:r>
          </w:p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B40F4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3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/09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Атомы и молекулы, ионы.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7C4893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3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/09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Вещества молекулярного и немоле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кулярного строения. Кристаллические решетки.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ED2766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23E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/09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Простые и сложные вещества. Химический элемент. Металлы и неметаллы.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Язык химии. Знаки химических элементов. Относительная атомная масса.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/10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Закон постоянства состава веществ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/10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Хими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ческие формулы. Относительная молекулярная масса. Качественный и количественный состав вещества.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623E60" w:rsidP="009C34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9C34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/10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Массовая доля химического элемента в соединении.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/10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Валентность химических элементов. Определение валентности элементов по формулам бинарных соединений.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/10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70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Составление химических формул бинарных соединений по валентности.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/10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Атомно-молекулярное учение.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/10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Закон сохранения массы веществ.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/10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Химиче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 уравнения.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0D9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Коэффициенты. Условия и признаки протекания химических реакций.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Типы химических реакций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/11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 по теме «Первоначальные химические понятия»</w:t>
            </w:r>
          </w:p>
        </w:tc>
        <w:tc>
          <w:tcPr>
            <w:tcW w:w="766" w:type="pct"/>
          </w:tcPr>
          <w:p w:rsidR="00623E60" w:rsidRPr="00263BE1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263BE1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/11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Контрольная работа №1 по теме: «</w:t>
            </w:r>
            <w:r w:rsidRPr="007F54A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Первоначальные химические поня</w:t>
            </w:r>
            <w:r w:rsidRPr="007F54A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softHyphen/>
              <w:t>тия</w:t>
            </w:r>
            <w:r w:rsidRPr="007F54A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».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/11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 над ошибками. 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Кислород, его общая характеристика и на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хождение в природе. Получение кислорода и его физические свойства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/11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Химические свойства кислорода. Оксиды. Применение. Круговорот кислорода в природе.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/11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Практическая работа №3</w:t>
            </w:r>
            <w:r w:rsidRPr="007F54A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. 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Получение и свой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кислорода.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/11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Озон. Аллотропия кислорода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/12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Воздух и его состав.  Защита атмосферного воздуха от загрязнения.</w:t>
            </w:r>
            <w:r w:rsidRPr="008C293D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r w:rsidRPr="008C293D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  <w:t>Тепловой эффект химических реакций. Понятие об экз</w:t>
            </w:r>
            <w:proofErr w:type="gramStart"/>
            <w:r w:rsidRPr="008C293D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  <w:t>о-</w:t>
            </w:r>
            <w:proofErr w:type="gramEnd"/>
            <w:r w:rsidRPr="008C293D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  <w:t xml:space="preserve"> и эндотермических реакциях</w:t>
            </w:r>
            <w:r w:rsidRPr="008C293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/12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Водород, его общая характеристика и нахож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дение в природе. Получение водорода и </w:t>
            </w:r>
            <w:proofErr w:type="spellStart"/>
            <w:r w:rsidRPr="007F54A5">
              <w:rPr>
                <w:rFonts w:ascii="Times New Roman" w:hAnsi="Times New Roman" w:cs="Times New Roman"/>
                <w:bCs/>
                <w:sz w:val="20"/>
                <w:szCs w:val="20"/>
              </w:rPr>
              <w:t>его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  <w:proofErr w:type="spellEnd"/>
            <w:r w:rsidRPr="007F54A5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свойства. Меры безопасности при работе с водородом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623E60" w:rsidP="009C34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9C34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/12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Химические свойства водорода. Применение.</w:t>
            </w:r>
            <w:r w:rsidRPr="008C293D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/12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№4.  «Получение водорода и исследование его свойств»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/12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 xml:space="preserve">Вода. Методы определения состава воды  - анализ и синтез. Вода в природе и способы её очистки. Аэрация воды. 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/12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widowControl w:val="0"/>
              <w:shd w:val="clear" w:color="auto" w:fill="FFFFFF"/>
              <w:tabs>
                <w:tab w:val="left" w:pos="79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 xml:space="preserve">Физические и химические свойства воды. </w:t>
            </w:r>
          </w:p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Применение воды.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9C345D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/12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Вода — растворитель. Растворы. Насыщенные и ненасыщенные растворы. Растворимость ве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ществ в воде.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9C345D" w:rsidRDefault="009C345D" w:rsidP="009C3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Массовая доля раст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воренного вещества.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623E60" w:rsidP="00C536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C5360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/01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Решение расчетных задач «Нахождение массовой доли растворенного вещества в растворе. Вычисление массы растворенного вещества и воды для приготовления раствора определенной концентрации»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C5360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/01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Практическая работа №5. 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Приготовление растворов солей с определенной массовой долей растворенного вещества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C5360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/01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 по темам «Кислород»,</w:t>
            </w:r>
          </w:p>
          <w:p w:rsidR="00623E60" w:rsidRPr="007F54A5" w:rsidRDefault="00623E60" w:rsidP="00737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«Водород»,  «Вода. Растворы».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C5360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/01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темам «Кислород», «Водород», «Вода. Растворы».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C5360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/01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730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Моль — единица количества вещества. Мо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лярная масса.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C53606" w:rsidRDefault="00C53606" w:rsidP="00C53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Вычисления по химическим уравнениям.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C5360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/02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Закон Авогадро. Молярный объем газов.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/02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Относительная плотность газов</w:t>
            </w:r>
          </w:p>
          <w:p w:rsidR="000F6955" w:rsidRPr="007F54A5" w:rsidRDefault="000F6955" w:rsidP="000F6955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Объемные отношения газов при химических реакциях</w:t>
            </w:r>
          </w:p>
          <w:p w:rsidR="00623E60" w:rsidRPr="007F54A5" w:rsidRDefault="00623E60" w:rsidP="007374C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E60" w:rsidRPr="007F54A5" w:rsidRDefault="00623E60" w:rsidP="007374C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3E60" w:rsidRPr="007F54A5" w:rsidRDefault="00623E60" w:rsidP="007374C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623E60" w:rsidP="000D20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0D20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/02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2718" w:type="pct"/>
          </w:tcPr>
          <w:p w:rsidR="00623E60" w:rsidRPr="007F54A5" w:rsidRDefault="000F6955" w:rsidP="00737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Оксиды: классификация,</w:t>
            </w:r>
            <w:r w:rsidR="007E4E42">
              <w:rPr>
                <w:rFonts w:ascii="Times New Roman" w:hAnsi="Times New Roman" w:cs="Times New Roman"/>
                <w:sz w:val="20"/>
                <w:szCs w:val="20"/>
              </w:rPr>
              <w:t xml:space="preserve"> номенклатура.</w:t>
            </w:r>
          </w:p>
          <w:p w:rsidR="00623E60" w:rsidRPr="007F54A5" w:rsidRDefault="00623E60" w:rsidP="00737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/02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2718" w:type="pct"/>
          </w:tcPr>
          <w:p w:rsidR="000F6955" w:rsidRPr="007F54A5" w:rsidRDefault="000F6955" w:rsidP="000F69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Оксиды</w:t>
            </w:r>
            <w:proofErr w:type="gramStart"/>
            <w:r w:rsidRPr="007F54A5">
              <w:rPr>
                <w:rFonts w:ascii="Times New Roman" w:hAnsi="Times New Roman" w:cs="Times New Roman"/>
                <w:sz w:val="20"/>
                <w:szCs w:val="20"/>
              </w:rPr>
              <w:t xml:space="preserve">:, </w:t>
            </w:r>
            <w:proofErr w:type="gramEnd"/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свойства, получение, применение.</w:t>
            </w:r>
          </w:p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/02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Гидроксиды. Основания: классификация, номенклатура, получение.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/02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Химические свойства основа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ний. Реакция нейтрализации. Окраска индикаторов  в щелочной и нейтральной средах. Применение оснований.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/02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Амфотерные оксиды и гидроксиды.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0D2083" w:rsidRDefault="000D2083" w:rsidP="000D2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Кислоты. Состав. Классификация. Номенклатура. Получение кислот.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/03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Химические свойства кислот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279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2798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Индикаторы. Изменение окраски индикаторов в различных средах.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/03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Соли. Классификация. Номенклатура. Спо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собы получения солей</w:t>
            </w:r>
          </w:p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623E60" w:rsidP="000D20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0D20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/03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50.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Свойства солей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/03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51.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Генетическая связь между основными клас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сами неорганических соединений</w:t>
            </w:r>
          </w:p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/03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Практическая работа №6.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Решение экспери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ментальных задач по теме «Основные клас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сы неорганических соединений»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/03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 по теме «Важнейшие классы неорганических соединений»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623E60" w:rsidP="000D208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0D208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/04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Контрольная работа №3 по теме: 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«Основные клас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сы неорганических соединений».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/04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Классификация химических элементов. Понятие о группах сходных элементов.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/04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56.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Периодический закон Д. И. Менделеева.</w:t>
            </w:r>
          </w:p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/04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Периодическая таблица химических элемен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тов (короткая форма): </w:t>
            </w:r>
            <w:proofErr w:type="gramStart"/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7F54A5">
              <w:rPr>
                <w:rFonts w:ascii="Times New Roman" w:hAnsi="Times New Roman" w:cs="Times New Roman"/>
                <w:sz w:val="20"/>
                <w:szCs w:val="20"/>
              </w:rPr>
              <w:t xml:space="preserve"> и Б-группы, периоды.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/04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58.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Строение атома. Состав атомных ядер. Изо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softHyphen/>
              <w:t>топы. Химический элемент — вид атома с одинаковым зарядом ядра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/04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Расположение электр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онов по энергетическим уровням</w:t>
            </w:r>
            <w:r w:rsidRPr="007B2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. </w:t>
            </w:r>
            <w:r w:rsidRPr="007B2CC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</w:t>
            </w:r>
            <w:r w:rsidRPr="007B2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Современная формулировка периодического закона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/04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Значение периодического закона. Научные достижения  Д. И. Менделеева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/04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и обобщение по теме: </w:t>
            </w:r>
            <w:r w:rsidRPr="007F54A5">
              <w:rPr>
                <w:rFonts w:ascii="Times New Roman" w:hAnsi="Times New Roman" w:cs="Times New Roman"/>
                <w:bCs/>
                <w:sz w:val="20"/>
                <w:szCs w:val="20"/>
              </w:rPr>
              <w:t>Периодический закон и периоди</w:t>
            </w:r>
            <w:r w:rsidRPr="007F54A5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ческая система химических элементов Д. И. Менделеева. Строение атома.</w:t>
            </w:r>
          </w:p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</w:tcPr>
          <w:p w:rsidR="00623E60" w:rsidRPr="001A12EA" w:rsidRDefault="001A12EA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0D2083" w:rsidRDefault="000D2083" w:rsidP="000D2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shd w:val="clear" w:color="auto" w:fill="FFFFFF"/>
              <w:tabs>
                <w:tab w:val="left" w:pos="840"/>
              </w:tabs>
              <w:spacing w:line="216" w:lineRule="exact"/>
              <w:ind w:right="19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Электроотрицательность</w:t>
            </w:r>
            <w:proofErr w:type="spellEnd"/>
            <w:r w:rsidRPr="007F54A5">
              <w:rPr>
                <w:rFonts w:ascii="Times New Roman" w:hAnsi="Times New Roman" w:cs="Times New Roman"/>
                <w:sz w:val="20"/>
                <w:szCs w:val="20"/>
              </w:rPr>
              <w:t xml:space="preserve"> химических элементов</w:t>
            </w:r>
          </w:p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/05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63.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Ковалентная связь. Полярная и неполярная ковалентные связи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623E60" w:rsidRPr="007B2CC2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CC2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  <w:t>Понятие о водородной связи и ее влиянии на физические свойства веществ на примере воды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/05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64.</w:t>
            </w:r>
          </w:p>
        </w:tc>
        <w:tc>
          <w:tcPr>
            <w:tcW w:w="2718" w:type="pct"/>
          </w:tcPr>
          <w:p w:rsidR="00623E60" w:rsidRPr="00E64F89" w:rsidRDefault="00623E60" w:rsidP="00E64F89">
            <w:pPr>
              <w:pStyle w:val="af9"/>
              <w:rPr>
                <w:rFonts w:eastAsia="Calibri"/>
                <w:i/>
              </w:rPr>
            </w:pPr>
            <w:r w:rsidRPr="007F54A5">
              <w:t>Ионная связь</w:t>
            </w:r>
            <w:r>
              <w:t xml:space="preserve">. </w:t>
            </w:r>
            <w:r w:rsidRPr="00E64F89">
              <w:rPr>
                <w:rFonts w:eastAsia="Calibri"/>
                <w:i/>
              </w:rPr>
              <w:t>Типы кристаллических решеток (</w:t>
            </w:r>
            <w:proofErr w:type="gramStart"/>
            <w:r w:rsidRPr="00E64F89">
              <w:rPr>
                <w:rFonts w:eastAsia="Calibri"/>
                <w:i/>
              </w:rPr>
              <w:t>атомная</w:t>
            </w:r>
            <w:proofErr w:type="gramEnd"/>
            <w:r w:rsidRPr="00E64F89">
              <w:rPr>
                <w:rFonts w:eastAsia="Calibri"/>
                <w:i/>
              </w:rPr>
              <w:t>, молекулярная, ионная, металлическая). Зависимость физических свойств веществ от типа кристаллической решетки.</w:t>
            </w:r>
          </w:p>
          <w:p w:rsidR="00623E60" w:rsidRPr="00E64F89" w:rsidRDefault="00623E60" w:rsidP="00E64F89">
            <w:pPr>
              <w:pStyle w:val="af9"/>
              <w:rPr>
                <w:i/>
              </w:rPr>
            </w:pPr>
          </w:p>
          <w:p w:rsidR="00623E60" w:rsidRPr="007F54A5" w:rsidRDefault="00623E60" w:rsidP="007374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/05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65.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 xml:space="preserve">Валентность </w:t>
            </w:r>
            <w:r w:rsidRPr="007F54A5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степень окисления. Правила определения степеней окисления элементов</w:t>
            </w:r>
          </w:p>
          <w:p w:rsidR="00623E60" w:rsidRPr="007F54A5" w:rsidRDefault="00623E60" w:rsidP="00737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/05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66.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Окислительно</w:t>
            </w:r>
            <w:proofErr w:type="spellEnd"/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-восстановительные реакции</w:t>
            </w:r>
          </w:p>
          <w:p w:rsidR="00623E60" w:rsidRPr="007F54A5" w:rsidRDefault="00623E60" w:rsidP="007374C0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/05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67.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 по теме: «</w:t>
            </w:r>
            <w:r w:rsidRPr="007F54A5">
              <w:rPr>
                <w:rFonts w:ascii="Times New Roman" w:hAnsi="Times New Roman" w:cs="Times New Roman"/>
                <w:bCs/>
                <w:sz w:val="20"/>
                <w:szCs w:val="20"/>
              </w:rPr>
              <w:t>Строение веществ. Химическая связь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/05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widowControl w:val="0"/>
              <w:shd w:val="clear" w:color="auto" w:fill="FFFFFF"/>
              <w:tabs>
                <w:tab w:val="left" w:pos="8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Контрольная работа №4 по темам: 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F54A5">
              <w:rPr>
                <w:rFonts w:ascii="Times New Roman" w:hAnsi="Times New Roman" w:cs="Times New Roman"/>
                <w:bCs/>
                <w:sz w:val="20"/>
                <w:szCs w:val="20"/>
              </w:rPr>
              <w:t>Периодический закон и периоди</w:t>
            </w:r>
            <w:r w:rsidRPr="007F54A5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ческая система химических элементов Д. И. Менделеева. Строение атома. Строение веществ. Химическая связь</w:t>
            </w: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66" w:type="pct"/>
          </w:tcPr>
          <w:p w:rsidR="00623E60" w:rsidRPr="004140DE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pct"/>
            <w:vAlign w:val="center"/>
          </w:tcPr>
          <w:p w:rsidR="00623E60" w:rsidRPr="004140DE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23E60" w:rsidRPr="004140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/05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2718" w:type="pct"/>
          </w:tcPr>
          <w:p w:rsidR="00623E60" w:rsidRPr="007F54A5" w:rsidRDefault="00BA090A" w:rsidP="007374C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Работа над ошибками. </w:t>
            </w:r>
            <w:r w:rsidR="00623E60" w:rsidRPr="007F54A5">
              <w:rPr>
                <w:rFonts w:ascii="Times New Roman" w:eastAsia="Calibri" w:hAnsi="Times New Roman" w:cs="Times New Roman"/>
                <w:sz w:val="20"/>
                <w:szCs w:val="20"/>
              </w:rPr>
              <w:t>Обобщение, систематизация и коррекция знаний учащихся за курс химии 8 класса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BA090A" w:rsidRDefault="000D2083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623E60" w:rsidRPr="00BA090A">
              <w:rPr>
                <w:rFonts w:ascii="Times New Roman" w:hAnsi="Times New Roman" w:cs="Times New Roman"/>
                <w:sz w:val="20"/>
                <w:szCs w:val="20"/>
              </w:rPr>
              <w:t>/05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E60" w:rsidRPr="008C3768" w:rsidTr="00513622">
        <w:trPr>
          <w:trHeight w:val="277"/>
        </w:trPr>
        <w:tc>
          <w:tcPr>
            <w:tcW w:w="332" w:type="pct"/>
          </w:tcPr>
          <w:p w:rsidR="00623E60" w:rsidRPr="007F54A5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70.</w:t>
            </w:r>
          </w:p>
        </w:tc>
        <w:tc>
          <w:tcPr>
            <w:tcW w:w="2718" w:type="pct"/>
          </w:tcPr>
          <w:p w:rsidR="00623E60" w:rsidRPr="007F54A5" w:rsidRDefault="00623E60" w:rsidP="007374C0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F54A5">
              <w:rPr>
                <w:rFonts w:ascii="Times New Roman" w:hAnsi="Times New Roman" w:cs="Times New Roman"/>
                <w:sz w:val="20"/>
                <w:szCs w:val="20"/>
              </w:rPr>
              <w:t>Итоговое тестирование за курс 8 класса</w:t>
            </w:r>
          </w:p>
        </w:tc>
        <w:tc>
          <w:tcPr>
            <w:tcW w:w="766" w:type="pct"/>
          </w:tcPr>
          <w:p w:rsidR="00623E60" w:rsidRPr="00FB76F6" w:rsidRDefault="00FB76F6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6" w:type="pct"/>
            <w:vAlign w:val="center"/>
          </w:tcPr>
          <w:p w:rsidR="00623E60" w:rsidRPr="00BA090A" w:rsidRDefault="00623E60" w:rsidP="007374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090A">
              <w:rPr>
                <w:rFonts w:ascii="Times New Roman" w:hAnsi="Times New Roman" w:cs="Times New Roman"/>
                <w:sz w:val="20"/>
                <w:szCs w:val="20"/>
              </w:rPr>
              <w:t>/05</w:t>
            </w:r>
          </w:p>
        </w:tc>
        <w:tc>
          <w:tcPr>
            <w:tcW w:w="488" w:type="pct"/>
            <w:vAlign w:val="center"/>
          </w:tcPr>
          <w:p w:rsidR="00623E60" w:rsidRPr="008C3768" w:rsidRDefault="00623E60" w:rsidP="007374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217E6" w:rsidRPr="006217E6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17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Итого:  70 часов.</w:t>
      </w:r>
    </w:p>
    <w:p w:rsidR="006217E6" w:rsidRPr="006217E6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17E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Контрольных работ - 5 часов (Контрольных работ по темам 4 + итоговое тестирование)</w:t>
      </w:r>
    </w:p>
    <w:p w:rsidR="006217E6" w:rsidRPr="006217E6" w:rsidRDefault="006217E6" w:rsidP="006217E6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217E6">
        <w:rPr>
          <w:rFonts w:ascii="Times New Roman" w:eastAsia="Calibri" w:hAnsi="Times New Roman" w:cs="Times New Roman"/>
          <w:sz w:val="28"/>
          <w:szCs w:val="28"/>
          <w:lang w:eastAsia="ru-RU"/>
        </w:rPr>
        <w:t>Практических работ – 6 часов</w:t>
      </w:r>
    </w:p>
    <w:p w:rsidR="006217E6" w:rsidRDefault="006217E6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17E6" w:rsidRDefault="006217E6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17E6" w:rsidRDefault="006217E6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93FBC" w:rsidRDefault="00793FBC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93FBC" w:rsidRDefault="00793FBC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93FBC" w:rsidRDefault="00793FBC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93FBC" w:rsidRDefault="00793FBC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93FBC" w:rsidRDefault="00793FBC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93FBC" w:rsidRDefault="00793FBC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93FBC" w:rsidRDefault="00793FBC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93FBC" w:rsidRDefault="00793FBC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93FBC" w:rsidRDefault="00793FBC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93FBC" w:rsidRDefault="00793FBC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93FBC" w:rsidRDefault="00793FBC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93FBC" w:rsidRDefault="00793FBC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93FBC" w:rsidRDefault="00793FBC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93FBC" w:rsidRDefault="00793FBC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93FBC" w:rsidRDefault="00793FBC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17E6" w:rsidRPr="008C3768" w:rsidRDefault="006217E6" w:rsidP="006217E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C3768">
        <w:rPr>
          <w:rFonts w:ascii="Times New Roman" w:hAnsi="Times New Roman" w:cs="Times New Roman"/>
          <w:b/>
          <w:i/>
          <w:sz w:val="28"/>
          <w:szCs w:val="28"/>
        </w:rPr>
        <w:t>Система оценивания в предмете химия: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Оценка устного ответа.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«5»</w:t>
      </w:r>
      <w:proofErr w:type="gramStart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ответ полный и правильный на основании изученных теорий;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 материал изложен в определенной логической последовательности, литературным языком;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ответ самостоятельный.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«4»</w:t>
      </w:r>
      <w:proofErr w:type="gramStart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ответ полный и правильный на сновании изученных теорий;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 материал изложен в определенной логической последовательности,  при этом допущены две-три несущественные ошибки, исправленные по требо</w:t>
      </w: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ванию учителя.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«З»</w:t>
      </w:r>
      <w:proofErr w:type="gramStart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 ответ полный, но при этом допущена существенная ошибка или ответ неполный, несвязный.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«2»</w:t>
      </w: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 ответе обнаружено непонимание учащимся основного содержания учебного материала или допущены существенные ошибки,  которые уча</w:t>
      </w: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щийся не может исправить при наводящих вопросах учителя,   отсутствие ответа.</w:t>
      </w: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Оценка экспериментальных умений. </w:t>
      </w: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ставится на основании наблюдения за учащимися и письменного отчета за работу. 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«5»: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работа выполнена полностью и правильно,  сделаны правильные наблюдения и выводы;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 эксперимент осуществлен по плану с учетом техники безопасности и правил работы с веществами и оборудованием;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проявлены организационно - трудовые умения, поддерживаются чистота рабочего места и порядок (на столе, экономно используются реактивы).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«4»</w:t>
      </w:r>
      <w:proofErr w:type="gramStart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работа выполнена правильно, 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«3»: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работа выполнена правильно не менее чем наполовину или допущена существенная ошибка в ходе эксперимента в объяснении,  в оформлении работы,   в соблюдении правил техники безопасности на работе с ве</w:t>
      </w: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ществами и оборудованием,   которая исправляется по требованию учителя.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«2»: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 допущены две  (и более)  существенные  ошибки в ходе:  эксперимента, в объяснении,  в оформлении работы,  в соблюдении правил техники без</w:t>
      </w: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опасности при работе с веществами и оборудованием,  которые учащийся не может исправить даже по требованию учителя;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работа не выполнена,  у учащегося отсутствует экспериментальные умения.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  Оценка умений решать расчетные  задачи. 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«5»: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в </w:t>
      </w:r>
      <w:proofErr w:type="gramStart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логическом рассуждении</w:t>
      </w:r>
      <w:proofErr w:type="gramEnd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решении нет ошибок,  задача решена рациональным способом;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«4»: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 в </w:t>
      </w:r>
      <w:proofErr w:type="gramStart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логическом рассуждении</w:t>
      </w:r>
      <w:proofErr w:type="gramEnd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решения нет существенных ошибок, но задача решена нерациональным способом,  или допущено не более двух несущественных ошибок.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«3»: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proofErr w:type="gramStart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логическом рассуждении</w:t>
      </w:r>
      <w:proofErr w:type="gramEnd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 существенных ошибок, но допущена существенная ошибка в математических расчетах.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Отметка «2»: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имеется существенные ошибки в </w:t>
      </w:r>
      <w:proofErr w:type="gramStart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логическом  рассуждении</w:t>
      </w:r>
      <w:proofErr w:type="gramEnd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 решении.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отсутствие ответа на задание.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 Оценка письменных контрольных работ. 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«5»: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 ответ полный и правильный,  возможна несущественная ошибка.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«4»: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ответ неполный или допущено не более двух несущественных ошибок.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«3»: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работа выполнена не менее чем наполовину, допущена одна существен</w:t>
      </w: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ошибка и при этом две-три несущественные.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«2»: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работа выполнена меньше  чем наполовину или содержит несколько существенных ошибок.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работа не выполнена.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выполнения письменной контрольной работы необ</w:t>
      </w: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ходимо учитывать требования единого орфографического режима.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5.Оценка тестовых работ.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 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оценивании используется следующая шкала: для теста из пяти вопросов </w:t>
      </w:r>
    </w:p>
    <w:p w:rsidR="006217E6" w:rsidRPr="008C3768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нет ошибок — оценка «5»;</w:t>
      </w:r>
    </w:p>
    <w:p w:rsidR="006217E6" w:rsidRPr="008C3768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одна ошибка - оценка «4»;</w:t>
      </w:r>
    </w:p>
    <w:p w:rsidR="006217E6" w:rsidRPr="008C3768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две ошибки — оценка «З»;</w:t>
      </w:r>
    </w:p>
    <w:p w:rsidR="006217E6" w:rsidRPr="008C3768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три ошибки — оценка «2». 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теста из 30 вопросов: </w:t>
      </w:r>
    </w:p>
    <w:p w:rsidR="006217E6" w:rsidRPr="008C3768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25—З0 правильных ответов — оценка «5»; </w:t>
      </w:r>
    </w:p>
    <w:p w:rsidR="006217E6" w:rsidRPr="008C3768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19—24 правильных ответов — оценка «4»; </w:t>
      </w:r>
    </w:p>
    <w:p w:rsidR="006217E6" w:rsidRPr="008C3768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13—18 правильных ответов — оценка «З»; </w:t>
      </w:r>
    </w:p>
    <w:p w:rsidR="006217E6" w:rsidRPr="008C3768" w:rsidRDefault="006217E6" w:rsidP="006217E6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меньше 12 правильных ответов — оценка «2».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Оценка проекта.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 оценивается по следующим критериям: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• соблюдение требований к его оформлению;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необходимость и достаточность для раскрытия темы приведенной в тексте проекта  информации;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умение </w:t>
      </w:r>
      <w:proofErr w:type="gramStart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свободно излагать основные идеи, отраженные в проекте;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способность </w:t>
      </w:r>
      <w:proofErr w:type="gramStart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понять суть задаваемых членами аттестационной комиссии вопросов и сформулировать точные ответы на них.</w:t>
      </w:r>
    </w:p>
    <w:p w:rsidR="006217E6" w:rsidRPr="008C3768" w:rsidRDefault="006217E6" w:rsidP="006217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7E6" w:rsidRPr="008C3768" w:rsidRDefault="006217E6" w:rsidP="006217E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8C3768">
        <w:rPr>
          <w:rFonts w:ascii="Times New Roman" w:hAnsi="Times New Roman" w:cs="Times New Roman"/>
          <w:b/>
          <w:i/>
          <w:sz w:val="28"/>
          <w:szCs w:val="28"/>
        </w:rPr>
        <w:t>Тематика исследовательских и проектных работ:</w:t>
      </w:r>
    </w:p>
    <w:p w:rsidR="006217E6" w:rsidRPr="008C3768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C3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Экспертиза продуктов питания по упаковке.</w:t>
      </w:r>
    </w:p>
    <w:p w:rsidR="006217E6" w:rsidRPr="008C3768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Определение качества воды.</w:t>
      </w:r>
    </w:p>
    <w:p w:rsidR="006217E6" w:rsidRPr="008C3768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Кислотность атмосферных осадков.</w:t>
      </w:r>
    </w:p>
    <w:p w:rsidR="006217E6" w:rsidRPr="008C3768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Качественное определение витамина</w:t>
      </w:r>
      <w:proofErr w:type="gramStart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овощах.</w:t>
      </w:r>
    </w:p>
    <w:p w:rsidR="006217E6" w:rsidRPr="008C3768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Качественное определение витамина</w:t>
      </w:r>
      <w:proofErr w:type="gramStart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овощах.</w:t>
      </w:r>
    </w:p>
    <w:p w:rsidR="006217E6" w:rsidRPr="008C3768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6. Выращивание кристаллогидратов.</w:t>
      </w:r>
    </w:p>
    <w:p w:rsidR="006217E6" w:rsidRPr="008C3768" w:rsidRDefault="006217E6" w:rsidP="006217E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68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Поиск наиболее эффективных методов защиты металлов от коррозии.</w:t>
      </w:r>
    </w:p>
    <w:p w:rsidR="006217E6" w:rsidRDefault="006217E6" w:rsidP="006217E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217E6" w:rsidRPr="00B10C52" w:rsidRDefault="006217E6" w:rsidP="006217E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</w:rPr>
        <w:t>Контрольная работа №1</w:t>
      </w:r>
    </w:p>
    <w:p w:rsidR="006217E6" w:rsidRPr="00B10C52" w:rsidRDefault="006217E6" w:rsidP="006217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C52">
        <w:rPr>
          <w:rFonts w:ascii="Times New Roman" w:hAnsi="Times New Roman" w:cs="Times New Roman"/>
          <w:b/>
          <w:sz w:val="28"/>
          <w:szCs w:val="28"/>
        </w:rPr>
        <w:t xml:space="preserve"> «Первоначальные химические понятия»</w:t>
      </w:r>
    </w:p>
    <w:p w:rsidR="006217E6" w:rsidRPr="00B10C52" w:rsidRDefault="006217E6" w:rsidP="006217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C52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B10C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6217E6" w:rsidRPr="00B10C52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</w:rPr>
        <w:t xml:space="preserve">1. Определите валентность химических элементов по формулам соединений: </w:t>
      </w:r>
      <w:proofErr w:type="spellStart"/>
      <w:r w:rsidRPr="00B10C52">
        <w:rPr>
          <w:rFonts w:ascii="Times New Roman" w:hAnsi="Times New Roman" w:cs="Times New Roman"/>
          <w:sz w:val="28"/>
          <w:szCs w:val="28"/>
          <w:lang w:val="en-US"/>
        </w:rPr>
        <w:t>BaBr</w:t>
      </w:r>
      <w:proofErr w:type="spellEnd"/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0C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0C52">
        <w:rPr>
          <w:rFonts w:ascii="Times New Roman" w:hAnsi="Times New Roman" w:cs="Times New Roman"/>
          <w:sz w:val="28"/>
          <w:szCs w:val="28"/>
          <w:lang w:val="en-US"/>
        </w:rPr>
        <w:t>NaH</w:t>
      </w:r>
      <w:proofErr w:type="spellEnd"/>
      <w:r w:rsidRPr="00B10C52">
        <w:rPr>
          <w:rFonts w:ascii="Times New Roman" w:hAnsi="Times New Roman" w:cs="Times New Roman"/>
          <w:sz w:val="28"/>
          <w:szCs w:val="28"/>
        </w:rPr>
        <w:t xml:space="preserve">, 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10C52">
        <w:rPr>
          <w:rFonts w:ascii="Times New Roman" w:hAnsi="Times New Roman" w:cs="Times New Roman"/>
          <w:sz w:val="28"/>
          <w:szCs w:val="28"/>
        </w:rPr>
        <w:t xml:space="preserve">, 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B10C52">
        <w:rPr>
          <w:rFonts w:ascii="Times New Roman" w:hAnsi="Times New Roman" w:cs="Times New Roman"/>
          <w:sz w:val="28"/>
          <w:szCs w:val="28"/>
        </w:rPr>
        <w:t>.</w:t>
      </w:r>
    </w:p>
    <w:p w:rsidR="006217E6" w:rsidRPr="00B10C52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</w:rPr>
        <w:t>2. Составить формулы соединений, в состав которых входят следующие элементы: водород и селен; углерод и кислород; кальций и азот.</w:t>
      </w:r>
    </w:p>
    <w:p w:rsidR="006217E6" w:rsidRPr="00B10C52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</w:rPr>
        <w:t>3. Расставьте коэффициенты в уравнении химических реакций:</w:t>
      </w:r>
    </w:p>
    <w:p w:rsidR="006217E6" w:rsidRPr="00B10C52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B10C52">
        <w:rPr>
          <w:rFonts w:ascii="Times New Roman" w:hAnsi="Times New Roman" w:cs="Times New Roman"/>
          <w:sz w:val="28"/>
          <w:szCs w:val="28"/>
        </w:rPr>
        <w:t xml:space="preserve"> + 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0C52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B10C52">
        <w:rPr>
          <w:rFonts w:ascii="Times New Roman" w:hAnsi="Times New Roman" w:cs="Times New Roman"/>
          <w:sz w:val="28"/>
          <w:szCs w:val="28"/>
          <w:lang w:val="en-US"/>
        </w:rPr>
        <w:t>FeF</w:t>
      </w:r>
      <w:proofErr w:type="spellEnd"/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6217E6" w:rsidRPr="00B10C52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B10C5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10C52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B10C52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B10C52">
        <w:rPr>
          <w:rFonts w:ascii="Times New Roman" w:hAnsi="Times New Roman" w:cs="Times New Roman"/>
          <w:sz w:val="28"/>
          <w:szCs w:val="28"/>
          <w:lang w:val="en-US"/>
        </w:rPr>
        <w:t>ZnCl</w:t>
      </w:r>
      <w:proofErr w:type="spellEnd"/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0C52">
        <w:rPr>
          <w:rFonts w:ascii="Times New Roman" w:hAnsi="Times New Roman" w:cs="Times New Roman"/>
          <w:sz w:val="28"/>
          <w:szCs w:val="28"/>
        </w:rPr>
        <w:t xml:space="preserve"> + 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0C52">
        <w:rPr>
          <w:rFonts w:ascii="Times New Roman" w:hAnsi="Times New Roman" w:cs="Times New Roman"/>
          <w:sz w:val="28"/>
          <w:szCs w:val="28"/>
        </w:rPr>
        <w:t>↑</w:t>
      </w:r>
    </w:p>
    <w:p w:rsidR="006217E6" w:rsidRPr="00B10C52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</w:rPr>
        <w:t>Для последнего уравнения рассчитать массу цинка необходимую для получения 6 г водорода.</w:t>
      </w:r>
    </w:p>
    <w:p w:rsidR="006217E6" w:rsidRPr="00B10C52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</w:rPr>
        <w:t>4. Допишите уравнение реакции:</w:t>
      </w:r>
    </w:p>
    <w:p w:rsidR="006217E6" w:rsidRPr="00B10C52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0C52">
        <w:rPr>
          <w:rFonts w:ascii="Times New Roman" w:hAnsi="Times New Roman" w:cs="Times New Roman"/>
          <w:sz w:val="28"/>
          <w:szCs w:val="28"/>
          <w:lang w:val="en-US"/>
        </w:rPr>
        <w:t>Rb</w:t>
      </w:r>
      <w:proofErr w:type="spellEnd"/>
      <w:r w:rsidRPr="00B10C52">
        <w:rPr>
          <w:rFonts w:ascii="Times New Roman" w:hAnsi="Times New Roman" w:cs="Times New Roman"/>
          <w:sz w:val="28"/>
          <w:szCs w:val="28"/>
        </w:rPr>
        <w:t xml:space="preserve"> + 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Start"/>
      <w:r w:rsidRPr="00B10C52">
        <w:rPr>
          <w:rFonts w:ascii="Times New Roman" w:hAnsi="Times New Roman" w:cs="Times New Roman"/>
          <w:sz w:val="28"/>
          <w:szCs w:val="28"/>
        </w:rPr>
        <w:t>→ ?</w:t>
      </w:r>
      <w:proofErr w:type="gramEnd"/>
      <w:r w:rsidRPr="00B10C52">
        <w:rPr>
          <w:rFonts w:ascii="Times New Roman" w:hAnsi="Times New Roman" w:cs="Times New Roman"/>
          <w:sz w:val="28"/>
          <w:szCs w:val="28"/>
        </w:rPr>
        <w:tab/>
      </w:r>
      <w:r w:rsidRPr="00B10C52">
        <w:rPr>
          <w:rFonts w:ascii="Times New Roman" w:hAnsi="Times New Roman" w:cs="Times New Roman"/>
          <w:sz w:val="28"/>
          <w:szCs w:val="28"/>
        </w:rPr>
        <w:tab/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0C52">
        <w:rPr>
          <w:rFonts w:ascii="Times New Roman" w:hAnsi="Times New Roman" w:cs="Times New Roman"/>
          <w:sz w:val="28"/>
          <w:szCs w:val="28"/>
        </w:rPr>
        <w:t xml:space="preserve"> + 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Start"/>
      <w:r w:rsidRPr="00B10C52">
        <w:rPr>
          <w:rFonts w:ascii="Times New Roman" w:hAnsi="Times New Roman" w:cs="Times New Roman"/>
          <w:sz w:val="28"/>
          <w:szCs w:val="28"/>
        </w:rPr>
        <w:t>→ ?</w:t>
      </w:r>
      <w:proofErr w:type="gramEnd"/>
    </w:p>
    <w:p w:rsidR="006217E6" w:rsidRPr="00B10C52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</w:rPr>
        <w:t xml:space="preserve">5. Вычислить массу 6 моль сероводорода 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10C52">
        <w:rPr>
          <w:rFonts w:ascii="Times New Roman" w:hAnsi="Times New Roman" w:cs="Times New Roman"/>
          <w:sz w:val="28"/>
          <w:szCs w:val="28"/>
        </w:rPr>
        <w:t xml:space="preserve">. Сколько молекул 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10C52">
        <w:rPr>
          <w:rFonts w:ascii="Times New Roman" w:hAnsi="Times New Roman" w:cs="Times New Roman"/>
          <w:sz w:val="28"/>
          <w:szCs w:val="28"/>
        </w:rPr>
        <w:t xml:space="preserve"> содержится в этом количестве вещества? Сколько атомов водорода и серы содержится в этом же количестве? Чему равна массовая доля серы в 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10C52">
        <w:rPr>
          <w:rFonts w:ascii="Times New Roman" w:hAnsi="Times New Roman" w:cs="Times New Roman"/>
          <w:sz w:val="28"/>
          <w:szCs w:val="28"/>
        </w:rPr>
        <w:t>.</w:t>
      </w:r>
    </w:p>
    <w:p w:rsidR="006217E6" w:rsidRPr="00B10C52" w:rsidRDefault="006217E6" w:rsidP="006217E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C52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B10C5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6217E6" w:rsidRPr="00B10C52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</w:rPr>
        <w:t xml:space="preserve">1. Определите валентность химических элементов по формулам соединений: </w:t>
      </w:r>
      <w:proofErr w:type="spellStart"/>
      <w:r w:rsidRPr="00B10C52">
        <w:rPr>
          <w:rFonts w:ascii="Times New Roman" w:hAnsi="Times New Roman" w:cs="Times New Roman"/>
          <w:sz w:val="28"/>
          <w:szCs w:val="28"/>
          <w:lang w:val="en-US"/>
        </w:rPr>
        <w:t>FeBr</w:t>
      </w:r>
      <w:proofErr w:type="spellEnd"/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0C52">
        <w:rPr>
          <w:rFonts w:ascii="Times New Roman" w:hAnsi="Times New Roman" w:cs="Times New Roman"/>
          <w:sz w:val="28"/>
          <w:szCs w:val="28"/>
        </w:rPr>
        <w:t xml:space="preserve">, 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B10C52">
        <w:rPr>
          <w:rFonts w:ascii="Times New Roman" w:hAnsi="Times New Roman" w:cs="Times New Roman"/>
          <w:sz w:val="28"/>
          <w:szCs w:val="28"/>
        </w:rPr>
        <w:t xml:space="preserve">, 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10C52">
        <w:rPr>
          <w:rFonts w:ascii="Times New Roman" w:hAnsi="Times New Roman" w:cs="Times New Roman"/>
          <w:sz w:val="28"/>
          <w:szCs w:val="28"/>
        </w:rPr>
        <w:t xml:space="preserve">, 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10C52">
        <w:rPr>
          <w:rFonts w:ascii="Times New Roman" w:hAnsi="Times New Roman" w:cs="Times New Roman"/>
          <w:sz w:val="28"/>
          <w:szCs w:val="28"/>
        </w:rPr>
        <w:t>.</w:t>
      </w:r>
    </w:p>
    <w:p w:rsidR="006217E6" w:rsidRPr="00B10C52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</w:rPr>
        <w:t>2.  Составить формулы соединений, в состав которых входят следующие элементы: водород и кальций; железо (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10C52">
        <w:rPr>
          <w:rFonts w:ascii="Times New Roman" w:hAnsi="Times New Roman" w:cs="Times New Roman"/>
          <w:sz w:val="28"/>
          <w:szCs w:val="28"/>
        </w:rPr>
        <w:t>) и кислород; натрий и азот.</w:t>
      </w:r>
    </w:p>
    <w:p w:rsidR="006217E6" w:rsidRPr="00B10C52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</w:rPr>
        <w:t>3. Расставьте коэффициенты в уравнении химических реакций:</w:t>
      </w:r>
    </w:p>
    <w:p w:rsidR="006217E6" w:rsidRPr="00B10C52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B10C52">
        <w:rPr>
          <w:rFonts w:ascii="Times New Roman" w:hAnsi="Times New Roman" w:cs="Times New Roman"/>
          <w:sz w:val="28"/>
          <w:szCs w:val="28"/>
        </w:rPr>
        <w:t xml:space="preserve"> + 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0C52">
        <w:rPr>
          <w:rFonts w:ascii="Times New Roman" w:hAnsi="Times New Roman" w:cs="Times New Roman"/>
          <w:sz w:val="28"/>
          <w:szCs w:val="28"/>
        </w:rPr>
        <w:t xml:space="preserve"> → 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10C52">
        <w:rPr>
          <w:rFonts w:ascii="Times New Roman" w:hAnsi="Times New Roman" w:cs="Times New Roman"/>
          <w:sz w:val="28"/>
          <w:szCs w:val="28"/>
        </w:rPr>
        <w:tab/>
      </w:r>
      <w:r w:rsidRPr="00B10C52">
        <w:rPr>
          <w:rFonts w:ascii="Times New Roman" w:hAnsi="Times New Roman" w:cs="Times New Roman"/>
          <w:sz w:val="28"/>
          <w:szCs w:val="28"/>
        </w:rPr>
        <w:tab/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B10C5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10C52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B10C52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B10C52">
        <w:rPr>
          <w:rFonts w:ascii="Times New Roman" w:hAnsi="Times New Roman" w:cs="Times New Roman"/>
          <w:sz w:val="28"/>
          <w:szCs w:val="28"/>
          <w:lang w:val="en-US"/>
        </w:rPr>
        <w:t>AlCl</w:t>
      </w:r>
      <w:proofErr w:type="spellEnd"/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B10C52">
        <w:rPr>
          <w:rFonts w:ascii="Times New Roman" w:hAnsi="Times New Roman" w:cs="Times New Roman"/>
          <w:sz w:val="28"/>
          <w:szCs w:val="28"/>
        </w:rPr>
        <w:t xml:space="preserve"> + 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0C52">
        <w:rPr>
          <w:rFonts w:ascii="Times New Roman" w:hAnsi="Times New Roman" w:cs="Times New Roman"/>
          <w:sz w:val="28"/>
          <w:szCs w:val="28"/>
        </w:rPr>
        <w:t>↑</w:t>
      </w:r>
    </w:p>
    <w:p w:rsidR="006217E6" w:rsidRPr="00B10C52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</w:rPr>
        <w:t>Для последнего уравнения рассчитать массу алюминия, израсходованную на получение 1 г водорода.</w:t>
      </w:r>
    </w:p>
    <w:p w:rsidR="006217E6" w:rsidRPr="00B10C52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</w:rPr>
        <w:t>4. Допишите уравнение реакции:</w:t>
      </w:r>
    </w:p>
    <w:p w:rsidR="006217E6" w:rsidRPr="00B10C52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B10C52">
        <w:rPr>
          <w:rFonts w:ascii="Times New Roman" w:hAnsi="Times New Roman" w:cs="Times New Roman"/>
          <w:sz w:val="28"/>
          <w:szCs w:val="28"/>
        </w:rPr>
        <w:t xml:space="preserve"> + 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Start"/>
      <w:r w:rsidRPr="00B10C52">
        <w:rPr>
          <w:rFonts w:ascii="Times New Roman" w:hAnsi="Times New Roman" w:cs="Times New Roman"/>
          <w:sz w:val="28"/>
          <w:szCs w:val="28"/>
        </w:rPr>
        <w:t>→ ?</w:t>
      </w:r>
      <w:proofErr w:type="gramEnd"/>
      <w:r w:rsidRPr="00B10C52">
        <w:rPr>
          <w:rFonts w:ascii="Times New Roman" w:hAnsi="Times New Roman" w:cs="Times New Roman"/>
          <w:sz w:val="28"/>
          <w:szCs w:val="28"/>
        </w:rPr>
        <w:tab/>
      </w:r>
      <w:r w:rsidRPr="00B10C52">
        <w:rPr>
          <w:rFonts w:ascii="Times New Roman" w:hAnsi="Times New Roman" w:cs="Times New Roman"/>
          <w:sz w:val="28"/>
          <w:szCs w:val="28"/>
        </w:rPr>
        <w:tab/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B10C52">
        <w:rPr>
          <w:rFonts w:ascii="Times New Roman" w:hAnsi="Times New Roman" w:cs="Times New Roman"/>
          <w:sz w:val="28"/>
          <w:szCs w:val="28"/>
        </w:rPr>
        <w:t xml:space="preserve"> + </w:t>
      </w:r>
      <w:r w:rsidRPr="00B10C52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Start"/>
      <w:r w:rsidRPr="00B10C52">
        <w:rPr>
          <w:rFonts w:ascii="Times New Roman" w:hAnsi="Times New Roman" w:cs="Times New Roman"/>
          <w:sz w:val="28"/>
          <w:szCs w:val="28"/>
        </w:rPr>
        <w:t>→ ?</w:t>
      </w:r>
      <w:proofErr w:type="gramEnd"/>
    </w:p>
    <w:p w:rsidR="006217E6" w:rsidRPr="00B10C52" w:rsidRDefault="006217E6" w:rsidP="006217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</w:rPr>
        <w:t xml:space="preserve">5. Вычислите массу 7 моль дисульфида железа </w:t>
      </w:r>
      <w:proofErr w:type="spellStart"/>
      <w:r w:rsidRPr="00B10C52">
        <w:rPr>
          <w:rFonts w:ascii="Times New Roman" w:hAnsi="Times New Roman" w:cs="Times New Roman"/>
          <w:sz w:val="28"/>
          <w:szCs w:val="28"/>
          <w:lang w:val="en-US"/>
        </w:rPr>
        <w:t>FeS</w:t>
      </w:r>
      <w:proofErr w:type="spellEnd"/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0C52">
        <w:rPr>
          <w:rFonts w:ascii="Times New Roman" w:hAnsi="Times New Roman" w:cs="Times New Roman"/>
          <w:sz w:val="28"/>
          <w:szCs w:val="28"/>
        </w:rPr>
        <w:t xml:space="preserve">. Сколько молекул в </w:t>
      </w:r>
      <w:proofErr w:type="spellStart"/>
      <w:r w:rsidRPr="00B10C52">
        <w:rPr>
          <w:rFonts w:ascii="Times New Roman" w:hAnsi="Times New Roman" w:cs="Times New Roman"/>
          <w:sz w:val="28"/>
          <w:szCs w:val="28"/>
          <w:lang w:val="en-US"/>
        </w:rPr>
        <w:t>FeS</w:t>
      </w:r>
      <w:proofErr w:type="spellEnd"/>
      <w:r w:rsidRPr="00B10C5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10C52">
        <w:rPr>
          <w:rFonts w:ascii="Times New Roman" w:hAnsi="Times New Roman" w:cs="Times New Roman"/>
          <w:sz w:val="28"/>
          <w:szCs w:val="28"/>
        </w:rPr>
        <w:t xml:space="preserve"> содержится в этом количестве вещества? Сколько атомов железа и серы содержится в этом же количестве? Чему равна массовая доля железа в дисульфиде железа?</w:t>
      </w:r>
    </w:p>
    <w:p w:rsidR="006217E6" w:rsidRDefault="006217E6" w:rsidP="006217E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217E6" w:rsidRDefault="006217E6" w:rsidP="006217E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217E6" w:rsidRDefault="006217E6" w:rsidP="006217E6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217E6" w:rsidRPr="00B10C52" w:rsidRDefault="006217E6" w:rsidP="006217E6">
      <w:pPr>
        <w:pStyle w:val="zag4"/>
        <w:spacing w:after="0" w:afterAutospacing="0"/>
        <w:contextualSpacing/>
        <w:rPr>
          <w:rFonts w:ascii="Times New Roman" w:hAnsi="Times New Roman" w:cs="Times New Roman"/>
          <w:sz w:val="28"/>
          <w:szCs w:val="28"/>
        </w:rPr>
      </w:pPr>
      <w:r w:rsidRPr="00B10C52">
        <w:rPr>
          <w:rFonts w:ascii="Times New Roman" w:hAnsi="Times New Roman" w:cs="Times New Roman"/>
          <w:sz w:val="28"/>
          <w:szCs w:val="28"/>
        </w:rPr>
        <w:t>Практическая работа № 2 «Очистка загрязненной поваренной соли»</w:t>
      </w:r>
    </w:p>
    <w:p w:rsidR="006217E6" w:rsidRDefault="006217E6" w:rsidP="006217E6">
      <w:pPr>
        <w:pStyle w:val="af4"/>
        <w:spacing w:after="0" w:afterAutospacing="0"/>
        <w:contextualSpacing/>
        <w:rPr>
          <w:sz w:val="28"/>
          <w:szCs w:val="28"/>
        </w:rPr>
      </w:pPr>
      <w:r w:rsidRPr="00B10C52">
        <w:rPr>
          <w:sz w:val="28"/>
          <w:szCs w:val="28"/>
        </w:rPr>
        <w:t>      </w:t>
      </w:r>
      <w:r w:rsidRPr="00B10C52">
        <w:rPr>
          <w:rStyle w:val="af8"/>
          <w:sz w:val="28"/>
          <w:szCs w:val="28"/>
        </w:rPr>
        <w:t xml:space="preserve">Цель урока. </w:t>
      </w:r>
      <w:r w:rsidRPr="00B10C52">
        <w:rPr>
          <w:sz w:val="28"/>
          <w:szCs w:val="28"/>
        </w:rPr>
        <w:t>Научить простейшим способам очистки веществ: фильтрованию и выпариванию. Научить выполнять практическую работу по инструкции и оформлять отчет о химическом эксперименте.</w:t>
      </w:r>
    </w:p>
    <w:p w:rsidR="006217E6" w:rsidRDefault="006217E6" w:rsidP="006217E6">
      <w:pPr>
        <w:pStyle w:val="af4"/>
        <w:spacing w:after="0" w:afterAutospacing="0"/>
        <w:contextualSpacing/>
        <w:rPr>
          <w:sz w:val="28"/>
          <w:szCs w:val="28"/>
        </w:rPr>
      </w:pPr>
      <w:r w:rsidRPr="00B10C52">
        <w:rPr>
          <w:sz w:val="28"/>
          <w:szCs w:val="28"/>
        </w:rPr>
        <w:br/>
        <w:t>      </w:t>
      </w:r>
      <w:r w:rsidRPr="00B10C52">
        <w:rPr>
          <w:rStyle w:val="af8"/>
          <w:sz w:val="28"/>
          <w:szCs w:val="28"/>
        </w:rPr>
        <w:t xml:space="preserve">Планируемые результаты обучения. </w:t>
      </w:r>
      <w:r w:rsidRPr="00B10C52">
        <w:rPr>
          <w:sz w:val="28"/>
          <w:szCs w:val="28"/>
        </w:rPr>
        <w:t xml:space="preserve">Знать правила обращения с необходимым для работы лабораторным оборудованием, способы разделения смесей </w:t>
      </w:r>
      <w:r w:rsidRPr="00B10C52">
        <w:rPr>
          <w:sz w:val="28"/>
          <w:szCs w:val="28"/>
        </w:rPr>
        <w:lastRenderedPageBreak/>
        <w:t>фильтрованием и выпариванием. Уметь изготавливать фильтр, фильтровать и выпаривать.</w:t>
      </w:r>
    </w:p>
    <w:p w:rsidR="006217E6" w:rsidRDefault="006217E6" w:rsidP="006217E6">
      <w:pPr>
        <w:pStyle w:val="af4"/>
        <w:spacing w:after="0" w:afterAutospacing="0"/>
        <w:contextualSpacing/>
        <w:rPr>
          <w:sz w:val="28"/>
          <w:szCs w:val="28"/>
        </w:rPr>
      </w:pPr>
      <w:r w:rsidRPr="00B10C52">
        <w:rPr>
          <w:sz w:val="28"/>
          <w:szCs w:val="28"/>
        </w:rPr>
        <w:br/>
        <w:t>      </w:t>
      </w:r>
      <w:r w:rsidRPr="00B10C52">
        <w:rPr>
          <w:rStyle w:val="af8"/>
          <w:sz w:val="28"/>
          <w:szCs w:val="28"/>
        </w:rPr>
        <w:t xml:space="preserve">Краткое содержание урока. </w:t>
      </w:r>
      <w:r w:rsidRPr="00B10C52">
        <w:rPr>
          <w:sz w:val="28"/>
          <w:szCs w:val="28"/>
        </w:rPr>
        <w:t>Перед выполнением практической работы следует провести беседу с классом. Учащиеся должны ответить на следующие вопросы:</w:t>
      </w:r>
      <w:r w:rsidRPr="00B10C52">
        <w:rPr>
          <w:sz w:val="28"/>
          <w:szCs w:val="28"/>
        </w:rPr>
        <w:br/>
        <w:t>      </w:t>
      </w:r>
      <w:r w:rsidRPr="00B10C52">
        <w:rPr>
          <w:rStyle w:val="af8"/>
          <w:sz w:val="28"/>
          <w:szCs w:val="28"/>
        </w:rPr>
        <w:t>1.</w:t>
      </w:r>
      <w:r w:rsidRPr="00B10C52">
        <w:rPr>
          <w:sz w:val="28"/>
          <w:szCs w:val="28"/>
        </w:rPr>
        <w:t> Какими физическими свойствами (агрегатное состояние при обычных условиях, запах, цвет, растворимость в воде) обладают поваренная соль и речной песок?</w:t>
      </w:r>
      <w:r w:rsidRPr="00B10C52">
        <w:rPr>
          <w:sz w:val="28"/>
          <w:szCs w:val="28"/>
        </w:rPr>
        <w:br/>
        <w:t>      </w:t>
      </w:r>
      <w:r w:rsidRPr="00B10C52">
        <w:rPr>
          <w:rStyle w:val="af8"/>
          <w:sz w:val="28"/>
          <w:szCs w:val="28"/>
        </w:rPr>
        <w:t>2.</w:t>
      </w:r>
      <w:r w:rsidRPr="00B10C52">
        <w:rPr>
          <w:sz w:val="28"/>
          <w:szCs w:val="28"/>
        </w:rPr>
        <w:t> Как разделить компоненты смеси, используя различия в их физических свойствах? Составьте план действий.</w:t>
      </w:r>
      <w:r w:rsidRPr="00B10C52">
        <w:rPr>
          <w:sz w:val="28"/>
          <w:szCs w:val="28"/>
        </w:rPr>
        <w:br/>
        <w:t>      </w:t>
      </w:r>
      <w:r w:rsidRPr="00B10C52">
        <w:rPr>
          <w:rStyle w:val="af8"/>
          <w:sz w:val="28"/>
          <w:szCs w:val="28"/>
        </w:rPr>
        <w:t>3.</w:t>
      </w:r>
      <w:r w:rsidRPr="00B10C52">
        <w:rPr>
          <w:sz w:val="28"/>
          <w:szCs w:val="28"/>
        </w:rPr>
        <w:t> Какое оборудование вам потребуется для очистки поваренной соли?</w:t>
      </w:r>
      <w:r w:rsidRPr="00B10C52">
        <w:rPr>
          <w:sz w:val="28"/>
          <w:szCs w:val="28"/>
        </w:rPr>
        <w:br/>
        <w:t>      Затем учащиеся приступают к выполнению практической работы (с. </w:t>
      </w:r>
      <w:r>
        <w:rPr>
          <w:sz w:val="28"/>
          <w:szCs w:val="28"/>
        </w:rPr>
        <w:t>19</w:t>
      </w:r>
      <w:r w:rsidRPr="00B10C52">
        <w:rPr>
          <w:sz w:val="28"/>
          <w:szCs w:val="28"/>
        </w:rPr>
        <w:t xml:space="preserve"> учебника).</w:t>
      </w:r>
      <w:r w:rsidRPr="00B10C52">
        <w:rPr>
          <w:sz w:val="28"/>
          <w:szCs w:val="28"/>
        </w:rPr>
        <w:br/>
        <w:t xml:space="preserve">      Отчет о работе учащиеся оформляют в тетрадях для практических занятий в виде таблицы. </w:t>
      </w:r>
    </w:p>
    <w:p w:rsidR="006217E6" w:rsidRDefault="006217E6" w:rsidP="006217E6">
      <w:pPr>
        <w:pStyle w:val="af4"/>
        <w:spacing w:after="0" w:afterAutospacing="0"/>
        <w:contextualSpacing/>
        <w:rPr>
          <w:sz w:val="28"/>
          <w:szCs w:val="28"/>
        </w:rPr>
      </w:pPr>
    </w:p>
    <w:p w:rsidR="006217E6" w:rsidRPr="00B10C52" w:rsidRDefault="006217E6" w:rsidP="006217E6">
      <w:pPr>
        <w:pStyle w:val="af4"/>
        <w:spacing w:after="0" w:afterAutospacing="0"/>
        <w:contextualSpacing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715"/>
        <w:gridCol w:w="3447"/>
        <w:gridCol w:w="1282"/>
      </w:tblGrid>
      <w:tr w:rsidR="006217E6" w:rsidRPr="00B10C52" w:rsidTr="007374C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B10C52" w:rsidRDefault="006217E6" w:rsidP="007374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0C52">
              <w:rPr>
                <w:rStyle w:val="af8"/>
                <w:rFonts w:ascii="Times New Roman" w:hAnsi="Times New Roman" w:cs="Times New Roman"/>
                <w:sz w:val="28"/>
                <w:szCs w:val="28"/>
              </w:rPr>
              <w:t xml:space="preserve">Что сделали </w:t>
            </w:r>
            <w:r w:rsidRPr="00B10C5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(названия опытов, рисунки приборов с обозначениями)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B10C52" w:rsidRDefault="006217E6" w:rsidP="007374C0">
            <w:pPr>
              <w:pStyle w:val="af4"/>
              <w:spacing w:after="0" w:afterAutospacing="0"/>
              <w:contextualSpacing/>
              <w:rPr>
                <w:sz w:val="28"/>
                <w:szCs w:val="28"/>
              </w:rPr>
            </w:pPr>
            <w:r w:rsidRPr="00B10C52">
              <w:rPr>
                <w:rStyle w:val="af8"/>
                <w:sz w:val="28"/>
                <w:szCs w:val="28"/>
              </w:rPr>
              <w:t>Что наблюдали</w:t>
            </w:r>
            <w:r w:rsidRPr="00B10C52">
              <w:rPr>
                <w:sz w:val="28"/>
                <w:szCs w:val="28"/>
              </w:rPr>
              <w:br/>
              <w:t>(признаки химических реакций)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B10C52" w:rsidRDefault="006217E6" w:rsidP="007374C0">
            <w:pPr>
              <w:pStyle w:val="af4"/>
              <w:spacing w:after="0" w:afterAutospacing="0"/>
              <w:contextualSpacing/>
              <w:rPr>
                <w:sz w:val="28"/>
                <w:szCs w:val="28"/>
              </w:rPr>
            </w:pPr>
            <w:r w:rsidRPr="00B10C52">
              <w:rPr>
                <w:rStyle w:val="af8"/>
                <w:sz w:val="28"/>
                <w:szCs w:val="28"/>
              </w:rPr>
              <w:t>Выводы</w:t>
            </w:r>
          </w:p>
        </w:tc>
      </w:tr>
      <w:tr w:rsidR="006217E6" w:rsidRPr="00B10C52" w:rsidTr="007374C0">
        <w:trPr>
          <w:trHeight w:val="20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B10C52" w:rsidRDefault="006217E6" w:rsidP="007374C0">
            <w:pPr>
              <w:pStyle w:val="af4"/>
              <w:spacing w:after="0" w:afterAutospacing="0"/>
              <w:contextualSpacing/>
              <w:rPr>
                <w:sz w:val="28"/>
                <w:szCs w:val="28"/>
              </w:rPr>
            </w:pPr>
            <w:r w:rsidRPr="00B10C52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B10C52" w:rsidRDefault="006217E6" w:rsidP="007374C0">
            <w:pPr>
              <w:pStyle w:val="af4"/>
              <w:spacing w:after="0" w:afterAutospacing="0"/>
              <w:contextualSpacing/>
              <w:rPr>
                <w:sz w:val="28"/>
                <w:szCs w:val="28"/>
              </w:rPr>
            </w:pPr>
            <w:r w:rsidRPr="00B10C52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17E6" w:rsidRPr="00B10C52" w:rsidRDefault="006217E6" w:rsidP="007374C0">
            <w:pPr>
              <w:pStyle w:val="af4"/>
              <w:spacing w:after="0" w:afterAutospacing="0"/>
              <w:contextualSpacing/>
              <w:rPr>
                <w:sz w:val="28"/>
                <w:szCs w:val="28"/>
              </w:rPr>
            </w:pPr>
            <w:r w:rsidRPr="00B10C52">
              <w:rPr>
                <w:sz w:val="28"/>
                <w:szCs w:val="28"/>
              </w:rPr>
              <w:t> </w:t>
            </w:r>
          </w:p>
        </w:tc>
      </w:tr>
    </w:tbl>
    <w:p w:rsidR="006217E6" w:rsidRPr="00B10C52" w:rsidRDefault="006217E6" w:rsidP="006217E6">
      <w:pPr>
        <w:pStyle w:val="dz"/>
        <w:spacing w:after="0" w:afterAutospacing="0"/>
        <w:contextualSpacing/>
        <w:jc w:val="left"/>
        <w:rPr>
          <w:sz w:val="28"/>
          <w:szCs w:val="28"/>
        </w:rPr>
      </w:pPr>
      <w:r w:rsidRPr="00B10C52">
        <w:rPr>
          <w:rStyle w:val="body21"/>
          <w:rFonts w:ascii="Times New Roman" w:hAnsi="Times New Roman" w:cs="Times New Roman"/>
          <w:b/>
          <w:sz w:val="28"/>
          <w:szCs w:val="28"/>
        </w:rPr>
        <w:t>Домашнее задание.</w:t>
      </w:r>
      <w:r w:rsidRPr="00B10C52">
        <w:rPr>
          <w:sz w:val="28"/>
          <w:szCs w:val="28"/>
        </w:rPr>
        <w:t xml:space="preserve"> Провести домашний эксперимент — вырастить кристаллы поваренной соли или медного купороса (соблюдая правила техники безопасности). Учитель должен проконсультировать учащихся о деталях постановки опыта.</w:t>
      </w:r>
    </w:p>
    <w:p w:rsidR="009F32ED" w:rsidRDefault="009F32ED"/>
    <w:sectPr w:rsidR="009F32ED" w:rsidSect="00623E6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6D2" w:rsidRDefault="003B06D2" w:rsidP="006217E6">
      <w:pPr>
        <w:spacing w:after="0" w:line="240" w:lineRule="auto"/>
      </w:pPr>
      <w:r>
        <w:separator/>
      </w:r>
    </w:p>
  </w:endnote>
  <w:endnote w:type="continuationSeparator" w:id="0">
    <w:p w:rsidR="003B06D2" w:rsidRDefault="003B06D2" w:rsidP="00621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8862071"/>
      <w:docPartObj>
        <w:docPartGallery w:val="Page Numbers (Bottom of Page)"/>
        <w:docPartUnique/>
      </w:docPartObj>
    </w:sdtPr>
    <w:sdtEndPr/>
    <w:sdtContent>
      <w:p w:rsidR="009C345D" w:rsidRDefault="009C345D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362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9C345D" w:rsidRDefault="009C345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6D2" w:rsidRDefault="003B06D2" w:rsidP="006217E6">
      <w:pPr>
        <w:spacing w:after="0" w:line="240" w:lineRule="auto"/>
      </w:pPr>
      <w:r>
        <w:separator/>
      </w:r>
    </w:p>
  </w:footnote>
  <w:footnote w:type="continuationSeparator" w:id="0">
    <w:p w:rsidR="003B06D2" w:rsidRDefault="003B06D2" w:rsidP="006217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4941"/>
    <w:multiLevelType w:val="hybridMultilevel"/>
    <w:tmpl w:val="C25E1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017AE"/>
    <w:multiLevelType w:val="hybridMultilevel"/>
    <w:tmpl w:val="3EB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3">
    <w:nsid w:val="0E5E4C1B"/>
    <w:multiLevelType w:val="hybridMultilevel"/>
    <w:tmpl w:val="B65EB0B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4">
    <w:nsid w:val="0EBE42A0"/>
    <w:multiLevelType w:val="hybridMultilevel"/>
    <w:tmpl w:val="512EA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16628"/>
    <w:multiLevelType w:val="hybridMultilevel"/>
    <w:tmpl w:val="B896F91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6">
    <w:nsid w:val="1A8937AA"/>
    <w:multiLevelType w:val="hybridMultilevel"/>
    <w:tmpl w:val="47FACA8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1B0538D1"/>
    <w:multiLevelType w:val="hybridMultilevel"/>
    <w:tmpl w:val="DD382EA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8">
    <w:nsid w:val="1F28788C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25EE682A"/>
    <w:multiLevelType w:val="hybridMultilevel"/>
    <w:tmpl w:val="C25E1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329CE"/>
    <w:multiLevelType w:val="hybridMultilevel"/>
    <w:tmpl w:val="DE146204"/>
    <w:lvl w:ilvl="0" w:tplc="49768B92">
      <w:start w:val="1"/>
      <w:numFmt w:val="bullet"/>
      <w:lvlText w:val=""/>
      <w:lvlJc w:val="left"/>
      <w:pPr>
        <w:ind w:left="720" w:hanging="360"/>
      </w:pPr>
      <w:rPr>
        <w:rFonts w:ascii="Wingdings 2" w:hAnsi="Wingdings 2" w:hint="default"/>
        <w:color w:val="auto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BE43D0"/>
    <w:multiLevelType w:val="multilevel"/>
    <w:tmpl w:val="78CCC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3">
    <w:nsid w:val="31AF3AC2"/>
    <w:multiLevelType w:val="hybridMultilevel"/>
    <w:tmpl w:val="F176E2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2C07A5"/>
    <w:multiLevelType w:val="hybridMultilevel"/>
    <w:tmpl w:val="F2D2E9E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5">
    <w:nsid w:val="32C3195B"/>
    <w:multiLevelType w:val="hybridMultilevel"/>
    <w:tmpl w:val="01FC8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D5370C"/>
    <w:multiLevelType w:val="hybridMultilevel"/>
    <w:tmpl w:val="3044E58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36F063A9"/>
    <w:multiLevelType w:val="hybridMultilevel"/>
    <w:tmpl w:val="A9EC4484"/>
    <w:lvl w:ilvl="0" w:tplc="0419000F">
      <w:start w:val="1"/>
      <w:numFmt w:val="decimal"/>
      <w:lvlText w:val="%1."/>
      <w:lvlJc w:val="left"/>
      <w:pPr>
        <w:ind w:left="720" w:hanging="18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64A10"/>
    <w:multiLevelType w:val="hybridMultilevel"/>
    <w:tmpl w:val="F886E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0E33A3"/>
    <w:multiLevelType w:val="hybridMultilevel"/>
    <w:tmpl w:val="530A1DE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0">
    <w:nsid w:val="47821605"/>
    <w:multiLevelType w:val="multilevel"/>
    <w:tmpl w:val="06404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7AB24C0"/>
    <w:multiLevelType w:val="multilevel"/>
    <w:tmpl w:val="FFF62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9478B1"/>
    <w:multiLevelType w:val="hybridMultilevel"/>
    <w:tmpl w:val="C312350A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4">
    <w:nsid w:val="4ADA64D4"/>
    <w:multiLevelType w:val="multilevel"/>
    <w:tmpl w:val="C130C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3E431D"/>
    <w:multiLevelType w:val="hybridMultilevel"/>
    <w:tmpl w:val="9D58A0B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AA9EECE8">
      <w:start w:val="2"/>
      <w:numFmt w:val="decimal"/>
      <w:lvlText w:val="%2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6">
    <w:nsid w:val="503827DE"/>
    <w:multiLevelType w:val="hybridMultilevel"/>
    <w:tmpl w:val="4862328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7">
    <w:nsid w:val="52205166"/>
    <w:multiLevelType w:val="hybridMultilevel"/>
    <w:tmpl w:val="3EB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1B7255"/>
    <w:multiLevelType w:val="hybridMultilevel"/>
    <w:tmpl w:val="CE4CB8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97A2DAA"/>
    <w:multiLevelType w:val="hybridMultilevel"/>
    <w:tmpl w:val="FC32A43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0">
    <w:nsid w:val="6A9B1340"/>
    <w:multiLevelType w:val="hybridMultilevel"/>
    <w:tmpl w:val="4086B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9F55BE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2">
    <w:nsid w:val="6D563F0F"/>
    <w:multiLevelType w:val="hybridMultilevel"/>
    <w:tmpl w:val="C91E3E38"/>
    <w:lvl w:ilvl="0" w:tplc="0419000F">
      <w:start w:val="1"/>
      <w:numFmt w:val="decimal"/>
      <w:lvlText w:val="%1."/>
      <w:lvlJc w:val="left"/>
      <w:pPr>
        <w:ind w:left="903" w:hanging="360"/>
      </w:pPr>
    </w:lvl>
    <w:lvl w:ilvl="1" w:tplc="04190019" w:tentative="1">
      <w:start w:val="1"/>
      <w:numFmt w:val="lowerLetter"/>
      <w:lvlText w:val="%2."/>
      <w:lvlJc w:val="left"/>
      <w:pPr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33">
    <w:nsid w:val="73705DA3"/>
    <w:multiLevelType w:val="hybridMultilevel"/>
    <w:tmpl w:val="122A325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3"/>
  </w:num>
  <w:num w:numId="3">
    <w:abstractNumId w:val="23"/>
  </w:num>
  <w:num w:numId="4">
    <w:abstractNumId w:val="5"/>
  </w:num>
  <w:num w:numId="5">
    <w:abstractNumId w:val="19"/>
  </w:num>
  <w:num w:numId="6">
    <w:abstractNumId w:val="12"/>
  </w:num>
  <w:num w:numId="7">
    <w:abstractNumId w:val="2"/>
  </w:num>
  <w:num w:numId="8">
    <w:abstractNumId w:val="29"/>
  </w:num>
  <w:num w:numId="9">
    <w:abstractNumId w:val="14"/>
  </w:num>
  <w:num w:numId="10">
    <w:abstractNumId w:val="3"/>
  </w:num>
  <w:num w:numId="11">
    <w:abstractNumId w:val="26"/>
  </w:num>
  <w:num w:numId="12">
    <w:abstractNumId w:val="7"/>
  </w:num>
  <w:num w:numId="13">
    <w:abstractNumId w:val="22"/>
  </w:num>
  <w:num w:numId="14">
    <w:abstractNumId w:val="10"/>
  </w:num>
  <w:num w:numId="15">
    <w:abstractNumId w:val="8"/>
  </w:num>
  <w:num w:numId="16">
    <w:abstractNumId w:val="31"/>
  </w:num>
  <w:num w:numId="17">
    <w:abstractNumId w:val="30"/>
  </w:num>
  <w:num w:numId="18">
    <w:abstractNumId w:val="18"/>
  </w:num>
  <w:num w:numId="19">
    <w:abstractNumId w:val="25"/>
  </w:num>
  <w:num w:numId="20">
    <w:abstractNumId w:val="17"/>
  </w:num>
  <w:num w:numId="21">
    <w:abstractNumId w:val="9"/>
  </w:num>
  <w:num w:numId="22">
    <w:abstractNumId w:val="15"/>
  </w:num>
  <w:num w:numId="23">
    <w:abstractNumId w:val="0"/>
  </w:num>
  <w:num w:numId="24">
    <w:abstractNumId w:val="27"/>
  </w:num>
  <w:num w:numId="25">
    <w:abstractNumId w:val="1"/>
  </w:num>
  <w:num w:numId="26">
    <w:abstractNumId w:val="11"/>
  </w:num>
  <w:num w:numId="27">
    <w:abstractNumId w:val="16"/>
  </w:num>
  <w:num w:numId="28">
    <w:abstractNumId w:val="6"/>
  </w:num>
  <w:num w:numId="29">
    <w:abstractNumId w:val="32"/>
  </w:num>
  <w:num w:numId="30">
    <w:abstractNumId w:val="13"/>
  </w:num>
  <w:num w:numId="31">
    <w:abstractNumId w:val="21"/>
  </w:num>
  <w:num w:numId="32">
    <w:abstractNumId w:val="20"/>
  </w:num>
  <w:num w:numId="33">
    <w:abstractNumId w:val="24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17E6"/>
    <w:rsid w:val="000077BE"/>
    <w:rsid w:val="000142A6"/>
    <w:rsid w:val="0001489F"/>
    <w:rsid w:val="000379CA"/>
    <w:rsid w:val="00041DFC"/>
    <w:rsid w:val="0006400F"/>
    <w:rsid w:val="000708B4"/>
    <w:rsid w:val="000778C7"/>
    <w:rsid w:val="00092228"/>
    <w:rsid w:val="000D2083"/>
    <w:rsid w:val="000E72D8"/>
    <w:rsid w:val="000F6955"/>
    <w:rsid w:val="00174756"/>
    <w:rsid w:val="0018491F"/>
    <w:rsid w:val="001A12EA"/>
    <w:rsid w:val="001D45F5"/>
    <w:rsid w:val="0021700F"/>
    <w:rsid w:val="002253C0"/>
    <w:rsid w:val="00263BE1"/>
    <w:rsid w:val="00275DF9"/>
    <w:rsid w:val="00343D98"/>
    <w:rsid w:val="00347563"/>
    <w:rsid w:val="00352DC9"/>
    <w:rsid w:val="0036643A"/>
    <w:rsid w:val="003B06D2"/>
    <w:rsid w:val="003C5150"/>
    <w:rsid w:val="00401BD5"/>
    <w:rsid w:val="00407F5F"/>
    <w:rsid w:val="004140DE"/>
    <w:rsid w:val="00415276"/>
    <w:rsid w:val="00422CC8"/>
    <w:rsid w:val="004A0D92"/>
    <w:rsid w:val="004B1AFD"/>
    <w:rsid w:val="004B40F4"/>
    <w:rsid w:val="004E1E8F"/>
    <w:rsid w:val="004F1EF5"/>
    <w:rsid w:val="00513622"/>
    <w:rsid w:val="005307E7"/>
    <w:rsid w:val="005C1274"/>
    <w:rsid w:val="005E1C3C"/>
    <w:rsid w:val="0060370B"/>
    <w:rsid w:val="006136C8"/>
    <w:rsid w:val="006217E6"/>
    <w:rsid w:val="00623E60"/>
    <w:rsid w:val="00633C64"/>
    <w:rsid w:val="00671D2C"/>
    <w:rsid w:val="00734C8E"/>
    <w:rsid w:val="007374C0"/>
    <w:rsid w:val="00793FBC"/>
    <w:rsid w:val="007A2D23"/>
    <w:rsid w:val="007B2CC2"/>
    <w:rsid w:val="007C4893"/>
    <w:rsid w:val="007E4E42"/>
    <w:rsid w:val="007F54A5"/>
    <w:rsid w:val="008042D6"/>
    <w:rsid w:val="0083190A"/>
    <w:rsid w:val="008A1BAA"/>
    <w:rsid w:val="008A4BAA"/>
    <w:rsid w:val="008C1903"/>
    <w:rsid w:val="008C293D"/>
    <w:rsid w:val="008D6F91"/>
    <w:rsid w:val="008D742C"/>
    <w:rsid w:val="00927401"/>
    <w:rsid w:val="009358F3"/>
    <w:rsid w:val="00951869"/>
    <w:rsid w:val="009624F7"/>
    <w:rsid w:val="00981A55"/>
    <w:rsid w:val="0098243D"/>
    <w:rsid w:val="00995DC2"/>
    <w:rsid w:val="009B0204"/>
    <w:rsid w:val="009C345D"/>
    <w:rsid w:val="009F32ED"/>
    <w:rsid w:val="00A2798B"/>
    <w:rsid w:val="00A50D9C"/>
    <w:rsid w:val="00A74CF2"/>
    <w:rsid w:val="00A924C4"/>
    <w:rsid w:val="00A97EC9"/>
    <w:rsid w:val="00AB7BB6"/>
    <w:rsid w:val="00AD0A11"/>
    <w:rsid w:val="00AD48ED"/>
    <w:rsid w:val="00AE707A"/>
    <w:rsid w:val="00B076C3"/>
    <w:rsid w:val="00B15B19"/>
    <w:rsid w:val="00B82FC4"/>
    <w:rsid w:val="00BA090A"/>
    <w:rsid w:val="00BA1433"/>
    <w:rsid w:val="00BD6176"/>
    <w:rsid w:val="00BF33B3"/>
    <w:rsid w:val="00C53606"/>
    <w:rsid w:val="00C97D94"/>
    <w:rsid w:val="00CE16E4"/>
    <w:rsid w:val="00D667B9"/>
    <w:rsid w:val="00E64F89"/>
    <w:rsid w:val="00E80745"/>
    <w:rsid w:val="00EA0ABA"/>
    <w:rsid w:val="00EC00F2"/>
    <w:rsid w:val="00ED2766"/>
    <w:rsid w:val="00F57CC0"/>
    <w:rsid w:val="00F71BFA"/>
    <w:rsid w:val="00F72AE8"/>
    <w:rsid w:val="00FA237D"/>
    <w:rsid w:val="00FB7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7E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7E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1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17E6"/>
  </w:style>
  <w:style w:type="paragraph" w:styleId="a6">
    <w:name w:val="footer"/>
    <w:basedOn w:val="a"/>
    <w:link w:val="a7"/>
    <w:uiPriority w:val="99"/>
    <w:unhideWhenUsed/>
    <w:rsid w:val="006217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17E6"/>
  </w:style>
  <w:style w:type="character" w:styleId="a8">
    <w:name w:val="annotation reference"/>
    <w:basedOn w:val="a0"/>
    <w:uiPriority w:val="99"/>
    <w:semiHidden/>
    <w:unhideWhenUsed/>
    <w:rsid w:val="006217E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217E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217E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217E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217E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21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217E6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6217E6"/>
  </w:style>
  <w:style w:type="table" w:customStyle="1" w:styleId="10">
    <w:name w:val="Сетка таблицы1"/>
    <w:basedOn w:val="a1"/>
    <w:next w:val="af"/>
    <w:uiPriority w:val="59"/>
    <w:rsid w:val="006217E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6217E6"/>
    <w:pPr>
      <w:spacing w:after="0" w:line="36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6217E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Title"/>
    <w:basedOn w:val="a"/>
    <w:link w:val="af3"/>
    <w:uiPriority w:val="99"/>
    <w:qFormat/>
    <w:rsid w:val="006217E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6217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">
    <w:name w:val="Обычный2"/>
    <w:rsid w:val="006217E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6217E6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6217E6"/>
    <w:rPr>
      <w:rFonts w:eastAsia="Times New Roman"/>
      <w:lang w:eastAsia="ru-RU"/>
    </w:rPr>
  </w:style>
  <w:style w:type="table" w:styleId="af">
    <w:name w:val="Table Grid"/>
    <w:basedOn w:val="a1"/>
    <w:uiPriority w:val="59"/>
    <w:rsid w:val="006217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6217E6"/>
  </w:style>
  <w:style w:type="paragraph" w:styleId="af4">
    <w:name w:val="Normal (Web)"/>
    <w:basedOn w:val="a"/>
    <w:unhideWhenUsed/>
    <w:rsid w:val="00621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Новый"/>
    <w:basedOn w:val="a"/>
    <w:rsid w:val="006217E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f6">
    <w:name w:val="Body Text"/>
    <w:basedOn w:val="a"/>
    <w:link w:val="af7"/>
    <w:uiPriority w:val="99"/>
    <w:semiHidden/>
    <w:unhideWhenUsed/>
    <w:rsid w:val="006217E6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6217E6"/>
  </w:style>
  <w:style w:type="table" w:customStyle="1" w:styleId="22">
    <w:name w:val="Сетка таблицы2"/>
    <w:basedOn w:val="a1"/>
    <w:next w:val="af"/>
    <w:rsid w:val="00621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0">
    <w:name w:val="c20"/>
    <w:basedOn w:val="a"/>
    <w:rsid w:val="00621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217E6"/>
  </w:style>
  <w:style w:type="character" w:styleId="af8">
    <w:name w:val="Strong"/>
    <w:basedOn w:val="a0"/>
    <w:qFormat/>
    <w:rsid w:val="006217E6"/>
    <w:rPr>
      <w:b/>
      <w:bCs/>
    </w:rPr>
  </w:style>
  <w:style w:type="paragraph" w:customStyle="1" w:styleId="zag4">
    <w:name w:val="zag_4"/>
    <w:basedOn w:val="a"/>
    <w:rsid w:val="006217E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dz">
    <w:name w:val="d_z"/>
    <w:basedOn w:val="a"/>
    <w:rsid w:val="006217E6"/>
    <w:pPr>
      <w:shd w:val="clear" w:color="auto" w:fill="CCCCCC"/>
      <w:spacing w:before="100" w:beforeAutospacing="1" w:after="100" w:afterAutospacing="1" w:line="240" w:lineRule="auto"/>
      <w:ind w:firstLine="1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21">
    <w:name w:val="body_21"/>
    <w:rsid w:val="006217E6"/>
    <w:rPr>
      <w:rFonts w:ascii="Arial" w:hAnsi="Arial" w:cs="Arial" w:hint="default"/>
      <w:sz w:val="22"/>
      <w:szCs w:val="22"/>
    </w:rPr>
  </w:style>
  <w:style w:type="paragraph" w:styleId="af9">
    <w:name w:val="No Spacing"/>
    <w:uiPriority w:val="1"/>
    <w:qFormat/>
    <w:rsid w:val="00B82FC4"/>
    <w:pPr>
      <w:spacing w:after="0" w:line="240" w:lineRule="auto"/>
    </w:pPr>
  </w:style>
  <w:style w:type="paragraph" w:customStyle="1" w:styleId="afa">
    <w:name w:val="таблица"/>
    <w:basedOn w:val="a"/>
    <w:rsid w:val="000077BE"/>
    <w:pPr>
      <w:widowControl w:val="0"/>
      <w:spacing w:after="0" w:line="240" w:lineRule="auto"/>
    </w:pPr>
    <w:rPr>
      <w:rFonts w:ascii="Franklin Gothic Book" w:eastAsia="Times New Roman" w:hAnsi="Franklin Gothic Book" w:cs="Times New Roman"/>
      <w:sz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4044B-DA84-438A-843F-5AEF8EB69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25</Pages>
  <Words>8535</Words>
  <Characters>48653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School</cp:lastModifiedBy>
  <cp:revision>78</cp:revision>
  <cp:lastPrinted>2019-09-21T06:44:00Z</cp:lastPrinted>
  <dcterms:created xsi:type="dcterms:W3CDTF">2014-10-22T07:06:00Z</dcterms:created>
  <dcterms:modified xsi:type="dcterms:W3CDTF">2023-05-10T08:41:00Z</dcterms:modified>
</cp:coreProperties>
</file>